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2" w:rsidRPr="0074793B" w:rsidRDefault="00146E32" w:rsidP="00146E32">
      <w:bookmarkStart w:id="0" w:name="_GoBack"/>
      <w:bookmarkEnd w:id="0"/>
      <w:r>
        <w:rPr>
          <w:noProof/>
          <w:lang w:eastAsia="de-CH"/>
        </w:rPr>
        <w:drawing>
          <wp:anchor distT="0" distB="0" distL="114300" distR="114300" simplePos="0" relativeHeight="251659264" behindDoc="1" locked="0" layoutInCell="1" allowOverlap="1" wp14:anchorId="65A931C4" wp14:editId="26E714E1">
            <wp:simplePos x="0" y="0"/>
            <wp:positionH relativeFrom="column">
              <wp:posOffset>2250440</wp:posOffset>
            </wp:positionH>
            <wp:positionV relativeFrom="paragraph">
              <wp:posOffset>-400685</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618" w:rsidRDefault="00A21618" w:rsidP="00A21618">
      <w:pPr>
        <w:rPr>
          <w:lang w:val="en-US"/>
        </w:rPr>
      </w:pPr>
    </w:p>
    <w:tbl>
      <w:tblPr>
        <w:tblpPr w:leftFromText="141" w:rightFromText="141" w:horzAnchor="margin" w:tblpY="904"/>
        <w:tblW w:w="0" w:type="auto"/>
        <w:tblLayout w:type="fixed"/>
        <w:tblLook w:val="0000" w:firstRow="0" w:lastRow="0" w:firstColumn="0" w:lastColumn="0" w:noHBand="0" w:noVBand="0"/>
      </w:tblPr>
      <w:tblGrid>
        <w:gridCol w:w="8721"/>
      </w:tblGrid>
      <w:tr w:rsidR="00A21618" w:rsidRPr="006F295D" w:rsidTr="00D46912">
        <w:trPr>
          <w:trHeight w:val="1054"/>
        </w:trPr>
        <w:tc>
          <w:tcPr>
            <w:tcW w:w="8721" w:type="dxa"/>
          </w:tcPr>
          <w:p w:rsidR="00A21618" w:rsidRDefault="00A21618" w:rsidP="00D46912">
            <w:pPr>
              <w:pStyle w:val="9pt"/>
              <w:rPr>
                <w:rFonts w:ascii="Arial" w:hAnsi="Arial" w:cs="Arial"/>
                <w:noProof/>
                <w:lang w:val="en-US"/>
              </w:rPr>
            </w:pPr>
            <w:r w:rsidRPr="006F295D">
              <w:rPr>
                <w:rFonts w:ascii="Arial" w:hAnsi="Arial" w:cs="Arial"/>
                <w:i/>
                <w:noProof/>
                <w:lang w:val="en-US"/>
              </w:rPr>
              <w:br/>
            </w:r>
          </w:p>
          <w:p w:rsidR="00A21618" w:rsidRDefault="00A21618" w:rsidP="00D46912">
            <w:pPr>
              <w:pStyle w:val="9pt"/>
              <w:rPr>
                <w:rFonts w:ascii="Arial" w:hAnsi="Arial" w:cs="Arial"/>
                <w:noProof/>
                <w:lang w:val="en-US"/>
              </w:rPr>
            </w:pPr>
          </w:p>
          <w:p w:rsidR="00A21618" w:rsidRDefault="00A21618" w:rsidP="00D46912">
            <w:pPr>
              <w:pStyle w:val="9pt"/>
              <w:rPr>
                <w:rFonts w:ascii="Arial" w:hAnsi="Arial" w:cs="Arial"/>
                <w:noProof/>
                <w:lang w:val="en-US"/>
              </w:rPr>
            </w:pPr>
          </w:p>
          <w:p w:rsidR="00A21618" w:rsidRDefault="00A21618" w:rsidP="00D46912">
            <w:pPr>
              <w:pStyle w:val="9pt"/>
              <w:rPr>
                <w:rFonts w:ascii="Arial" w:hAnsi="Arial" w:cs="Arial"/>
                <w:noProof/>
                <w:lang w:val="en-US"/>
              </w:rPr>
            </w:pPr>
          </w:p>
          <w:p w:rsidR="00A21618" w:rsidRPr="006F295D" w:rsidRDefault="00A21618" w:rsidP="00D46912">
            <w:pPr>
              <w:pStyle w:val="9pt"/>
              <w:rPr>
                <w:rFonts w:ascii="Arial" w:hAnsi="Arial" w:cs="Arial"/>
                <w:noProof/>
                <w:lang w:val="en-US"/>
              </w:rPr>
            </w:pPr>
          </w:p>
          <w:p w:rsidR="00A21618" w:rsidRPr="006F295D" w:rsidRDefault="00A21618" w:rsidP="00D46912">
            <w:pPr>
              <w:pStyle w:val="9pt"/>
              <w:rPr>
                <w:rFonts w:ascii="Arial" w:hAnsi="Arial" w:cs="Arial"/>
                <w:noProof/>
                <w:lang w:val="en-US"/>
              </w:rPr>
            </w:pPr>
          </w:p>
        </w:tc>
      </w:tr>
      <w:tr w:rsidR="00A21618" w:rsidRPr="004D04D9" w:rsidTr="00D46912">
        <w:trPr>
          <w:cantSplit/>
          <w:trHeight w:val="297"/>
        </w:trPr>
        <w:tc>
          <w:tcPr>
            <w:tcW w:w="8721" w:type="dxa"/>
            <w:tcBorders>
              <w:top w:val="double" w:sz="4" w:space="0" w:color="auto"/>
              <w:left w:val="double" w:sz="4" w:space="0" w:color="auto"/>
              <w:bottom w:val="double" w:sz="4" w:space="0" w:color="auto"/>
              <w:right w:val="double" w:sz="4" w:space="0" w:color="auto"/>
            </w:tcBorders>
          </w:tcPr>
          <w:p w:rsidR="00A21618" w:rsidRPr="006F295D" w:rsidRDefault="00A21618" w:rsidP="00D46912">
            <w:pPr>
              <w:pStyle w:val="9ptKursiv"/>
              <w:rPr>
                <w:rFonts w:cs="Arial"/>
                <w:noProof/>
                <w:lang w:val="en-US"/>
              </w:rPr>
            </w:pPr>
            <w:r w:rsidRPr="009D6AF1">
              <w:rPr>
                <w:rFonts w:cs="Arial"/>
                <w:noProof/>
                <w:lang w:val="en-US"/>
              </w:rPr>
              <w:t>This document does not constitute legal advice and is not meant to serve as a recommended form suitable for each and every early stage capital investment by institutional 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A21618" w:rsidRPr="006F295D" w:rsidTr="00D46912">
        <w:trPr>
          <w:trHeight w:val="904"/>
        </w:trPr>
        <w:tc>
          <w:tcPr>
            <w:tcW w:w="8721" w:type="dxa"/>
          </w:tcPr>
          <w:p w:rsidR="00A21618" w:rsidRPr="00D92E8E" w:rsidRDefault="00A21618" w:rsidP="00D46912">
            <w:pPr>
              <w:jc w:val="center"/>
              <w:rPr>
                <w:noProof/>
                <w:lang w:val="en-US"/>
              </w:rPr>
            </w:pPr>
          </w:p>
          <w:p w:rsidR="00A21618" w:rsidRPr="00D92E8E" w:rsidRDefault="00A21618" w:rsidP="00D46912">
            <w:pPr>
              <w:pStyle w:val="CoverpageTitle"/>
              <w:framePr w:hSpace="0" w:wrap="auto" w:hAnchor="text" w:yAlign="inline"/>
              <w:rPr>
                <w:rFonts w:cs="Arial"/>
                <w:caps w:val="0"/>
                <w:smallCaps/>
                <w:noProof/>
                <w:lang w:val="en-US"/>
              </w:rPr>
            </w:pPr>
            <w:r>
              <w:rPr>
                <w:rFonts w:cs="Arial"/>
                <w:noProof/>
                <w:lang w:val="en-US"/>
              </w:rPr>
              <w:t>Articles</w:t>
            </w:r>
          </w:p>
        </w:tc>
      </w:tr>
      <w:tr w:rsidR="00A21618" w:rsidRPr="009D6AF1" w:rsidTr="00D46912">
        <w:trPr>
          <w:trHeight w:val="2548"/>
        </w:trPr>
        <w:tc>
          <w:tcPr>
            <w:tcW w:w="8721" w:type="dxa"/>
            <w:tcBorders>
              <w:bottom w:val="double" w:sz="4" w:space="0" w:color="auto"/>
            </w:tcBorders>
          </w:tcPr>
          <w:p w:rsidR="00A21618" w:rsidRPr="006F295D" w:rsidRDefault="00A21618" w:rsidP="00D46912">
            <w:pPr>
              <w:spacing w:before="240" w:after="360"/>
              <w:jc w:val="center"/>
              <w:rPr>
                <w:rFonts w:eastAsiaTheme="majorEastAsia" w:cs="Arial"/>
                <w:bCs/>
                <w:noProof/>
                <w:lang w:val="en-US"/>
              </w:rPr>
            </w:pPr>
            <w:r w:rsidRPr="006F295D">
              <w:rPr>
                <w:rFonts w:eastAsiaTheme="majorEastAsia" w:cs="Arial"/>
                <w:bCs/>
                <w:noProof/>
                <w:lang w:val="en-US"/>
              </w:rPr>
              <w:t>of</w:t>
            </w:r>
          </w:p>
          <w:p w:rsidR="00A21618" w:rsidRPr="006F295D" w:rsidRDefault="00A21618" w:rsidP="00D46912">
            <w:pPr>
              <w:spacing w:before="240" w:after="360"/>
              <w:jc w:val="center"/>
              <w:rPr>
                <w:rFonts w:eastAsiaTheme="majorEastAsia" w:cs="Arial"/>
                <w:bCs/>
                <w:noProof/>
                <w:lang w:val="en-US"/>
              </w:rPr>
            </w:pPr>
            <w:r>
              <w:rPr>
                <w:rFonts w:eastAsiaTheme="majorEastAsia" w:cs="Arial"/>
                <w:bCs/>
                <w:noProof/>
                <w:lang w:val="en-US"/>
              </w:rPr>
              <w:t>[</w:t>
            </w:r>
            <w:r w:rsidRPr="00A3786F">
              <w:rPr>
                <w:rFonts w:eastAsiaTheme="majorEastAsia" w:cs="Arial"/>
                <w:bCs/>
                <w:i/>
                <w:noProof/>
                <w:lang w:val="en-US"/>
              </w:rPr>
              <w:t>COMPANY</w:t>
            </w:r>
            <w:r w:rsidRPr="006F295D">
              <w:rPr>
                <w:rFonts w:eastAsiaTheme="majorEastAsia" w:cs="Arial"/>
                <w:bCs/>
                <w:noProof/>
                <w:lang w:val="en-US"/>
              </w:rPr>
              <w:t>]</w:t>
            </w: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6F295D" w:rsidRDefault="00A21618" w:rsidP="00D46912">
            <w:pPr>
              <w:spacing w:before="240" w:after="360"/>
              <w:jc w:val="center"/>
              <w:rPr>
                <w:rFonts w:eastAsiaTheme="majorEastAsia" w:cs="Arial"/>
                <w:bCs/>
                <w:noProof/>
                <w:lang w:val="en-US"/>
              </w:rPr>
            </w:pPr>
          </w:p>
          <w:p w:rsidR="00A21618" w:rsidRPr="00D92E8E" w:rsidRDefault="00A21618" w:rsidP="00D46912">
            <w:pPr>
              <w:pStyle w:val="Coverpage"/>
              <w:rPr>
                <w:rFonts w:ascii="Arial" w:hAnsi="Arial" w:cs="Arial"/>
                <w:noProof/>
                <w:sz w:val="20"/>
                <w:lang w:val="en-US"/>
              </w:rPr>
            </w:pPr>
            <w:r w:rsidRPr="00D92E8E">
              <w:rPr>
                <w:rFonts w:ascii="Arial" w:eastAsiaTheme="majorEastAsia" w:hAnsi="Arial" w:cs="Arial"/>
                <w:bCs/>
                <w:noProof/>
                <w:sz w:val="20"/>
                <w:lang w:val="en-US"/>
              </w:rPr>
              <w:t>[</w:t>
            </w:r>
          </w:p>
        </w:tc>
      </w:tr>
      <w:tr w:rsidR="00A21618" w:rsidRPr="0016520E" w:rsidTr="00D46912">
        <w:trPr>
          <w:trHeight w:val="1465"/>
        </w:trPr>
        <w:tc>
          <w:tcPr>
            <w:tcW w:w="8721" w:type="dxa"/>
            <w:tcBorders>
              <w:top w:val="double" w:sz="4" w:space="0" w:color="auto"/>
              <w:left w:val="double" w:sz="4" w:space="0" w:color="auto"/>
              <w:bottom w:val="double" w:sz="4" w:space="0" w:color="auto"/>
              <w:right w:val="double" w:sz="4" w:space="0" w:color="auto"/>
            </w:tcBorders>
          </w:tcPr>
          <w:p w:rsidR="00A21618" w:rsidRPr="006F295D" w:rsidRDefault="00A21618" w:rsidP="00D46912">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sidR="0016520E">
              <w:rPr>
                <w:rFonts w:cs="Arial"/>
                <w:noProof/>
                <w:lang w:val="en-US"/>
              </w:rPr>
              <w:t>Swiss venture-backed companies.</w:t>
            </w:r>
            <w:r>
              <w:rPr>
                <w:rFonts w:cs="Arial"/>
                <w:noProof/>
                <w:lang w:val="en-US"/>
              </w:rPr>
              <w:t xml:space="preserve"> </w:t>
            </w:r>
            <w:r w:rsidRPr="006F295D">
              <w:rPr>
                <w:rFonts w:cs="Arial"/>
                <w:noProof/>
                <w:lang w:val="en-US"/>
              </w:rPr>
              <w:t>SECA expressly reserves all other rights.</w:t>
            </w:r>
          </w:p>
          <w:p w:rsidR="00A21618" w:rsidRPr="006F295D" w:rsidRDefault="00A21618" w:rsidP="00D46912">
            <w:pPr>
              <w:pStyle w:val="9ptKursiv"/>
              <w:rPr>
                <w:rFonts w:cs="Arial"/>
                <w:noProof/>
                <w:lang w:val="en-US"/>
              </w:rPr>
            </w:pPr>
            <w:r w:rsidRPr="006F295D">
              <w:rPr>
                <w:rFonts w:cs="Arial"/>
                <w:noProof/>
                <w:lang w:val="en-US"/>
              </w:rPr>
              <w:t>© Swiss Private Equity &amp; Corporate Finance Association (SECA). All other rights reserved.</w:t>
            </w:r>
          </w:p>
        </w:tc>
      </w:tr>
    </w:tbl>
    <w:p w:rsidR="00A21618" w:rsidRDefault="00A21618" w:rsidP="00A21618">
      <w:pPr>
        <w:rPr>
          <w:lang w:val="en-US"/>
        </w:rPr>
      </w:pPr>
    </w:p>
    <w:p w:rsidR="00A21618" w:rsidRDefault="00A21618" w:rsidP="00A21618">
      <w:pPr>
        <w:rPr>
          <w:lang w:val="en-US"/>
        </w:rPr>
      </w:pPr>
    </w:p>
    <w:p w:rsidR="00A21618" w:rsidRPr="00A21618" w:rsidRDefault="00A21618" w:rsidP="00A21618">
      <w:pPr>
        <w:rPr>
          <w:lang w:val="en-US"/>
        </w:rPr>
        <w:sectPr w:rsidR="00A21618" w:rsidRPr="00A21618" w:rsidSect="006355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0" w:footer="454" w:gutter="0"/>
          <w:cols w:space="708"/>
          <w:titlePg/>
          <w:docGrid w:linePitch="360"/>
        </w:sectPr>
      </w:pPr>
    </w:p>
    <w:tbl>
      <w:tblPr>
        <w:tblpPr w:leftFromText="141" w:rightFromText="141" w:horzAnchor="margin" w:tblpY="904"/>
        <w:tblW w:w="8720" w:type="dxa"/>
        <w:tblLayout w:type="fixed"/>
        <w:tblLook w:val="0000" w:firstRow="0" w:lastRow="0" w:firstColumn="0" w:lastColumn="0" w:noHBand="0" w:noVBand="0"/>
      </w:tblPr>
      <w:tblGrid>
        <w:gridCol w:w="4360"/>
        <w:gridCol w:w="4360"/>
      </w:tblGrid>
      <w:tr w:rsidR="00927C05" w:rsidRPr="0016520E" w:rsidTr="00927C05">
        <w:trPr>
          <w:trHeight w:val="1054"/>
        </w:trPr>
        <w:tc>
          <w:tcPr>
            <w:tcW w:w="4360" w:type="dxa"/>
          </w:tcPr>
          <w:p w:rsidR="00927C05" w:rsidRPr="0016520E" w:rsidRDefault="00927C05" w:rsidP="00927C05">
            <w:pPr>
              <w:pStyle w:val="AppendixNr"/>
              <w:spacing w:line="280" w:lineRule="atLeast"/>
              <w:rPr>
                <w:rFonts w:cs="Arial"/>
                <w:szCs w:val="20"/>
                <w:lang w:val="en-US"/>
              </w:rPr>
            </w:pPr>
          </w:p>
          <w:p w:rsidR="00927C05" w:rsidRPr="00424C57" w:rsidRDefault="00927C05" w:rsidP="00927C05">
            <w:pPr>
              <w:pStyle w:val="AppendixNr"/>
            </w:pPr>
          </w:p>
        </w:tc>
        <w:tc>
          <w:tcPr>
            <w:tcW w:w="4360" w:type="dxa"/>
          </w:tcPr>
          <w:p w:rsidR="00927C05" w:rsidRPr="006F295D" w:rsidRDefault="00D46912" w:rsidP="00927C05">
            <w:pPr>
              <w:pStyle w:val="AppendixNr"/>
              <w:rPr>
                <w:i/>
                <w:noProof/>
                <w:lang w:val="en-US"/>
              </w:rPr>
            </w:pPr>
            <w:r w:rsidRPr="0016520E">
              <w:rPr>
                <w:rFonts w:cs="Arial"/>
                <w:szCs w:val="20"/>
                <w:lang w:val="en-US"/>
              </w:rPr>
              <w:t>Annex [3.1.3]/[4.2]</w:t>
            </w:r>
          </w:p>
        </w:tc>
      </w:tr>
      <w:tr w:rsidR="00927C05" w:rsidRPr="00AB3EFE" w:rsidTr="00927C05">
        <w:trPr>
          <w:trHeight w:val="297"/>
        </w:trPr>
        <w:tc>
          <w:tcPr>
            <w:tcW w:w="4360" w:type="dxa"/>
          </w:tcPr>
          <w:p w:rsidR="00927C05" w:rsidRPr="0016520E" w:rsidRDefault="00927C05" w:rsidP="00927C05">
            <w:pPr>
              <w:pStyle w:val="TitelDokumentberschrift"/>
              <w:rPr>
                <w:szCs w:val="24"/>
                <w:lang w:val="en-US"/>
              </w:rPr>
            </w:pPr>
            <w:r w:rsidRPr="0016520E">
              <w:rPr>
                <w:szCs w:val="24"/>
                <w:lang w:val="en-US"/>
              </w:rPr>
              <w:t>STATUTS</w:t>
            </w:r>
          </w:p>
          <w:p w:rsidR="00927C05" w:rsidRPr="00424C57" w:rsidRDefault="00927C05" w:rsidP="00927C05">
            <w:pPr>
              <w:pStyle w:val="TitelDokumentberschrift"/>
              <w:rPr>
                <w:lang w:val="en-GB"/>
              </w:rPr>
            </w:pPr>
          </w:p>
        </w:tc>
        <w:tc>
          <w:tcPr>
            <w:tcW w:w="4360" w:type="dxa"/>
          </w:tcPr>
          <w:p w:rsidR="00927C05" w:rsidRPr="0097630A" w:rsidRDefault="00927C05" w:rsidP="00927C05">
            <w:pPr>
              <w:pStyle w:val="TitelDokumentberschrift"/>
              <w:rPr>
                <w:vertAlign w:val="superscript"/>
                <w:lang w:val="en-GB"/>
              </w:rPr>
            </w:pPr>
            <w:r w:rsidRPr="00424C57">
              <w:rPr>
                <w:lang w:val="en-GB"/>
              </w:rPr>
              <w:t>ARTICLES OF INCORPORATION</w:t>
            </w:r>
          </w:p>
          <w:p w:rsidR="00927C05" w:rsidRPr="006F295D" w:rsidRDefault="00927C05" w:rsidP="00927C05">
            <w:pPr>
              <w:pStyle w:val="9ptKursiv"/>
              <w:rPr>
                <w:rFonts w:cs="Arial"/>
                <w:noProof/>
                <w:lang w:val="en-US"/>
              </w:rPr>
            </w:pPr>
          </w:p>
        </w:tc>
      </w:tr>
      <w:tr w:rsidR="00927C05" w:rsidRPr="004D04D9" w:rsidTr="00927C05">
        <w:trPr>
          <w:trHeight w:val="904"/>
        </w:trPr>
        <w:tc>
          <w:tcPr>
            <w:tcW w:w="4360" w:type="dxa"/>
          </w:tcPr>
          <w:p w:rsidR="00927C05" w:rsidRPr="00A21618" w:rsidRDefault="00927C05" w:rsidP="00927C05">
            <w:pPr>
              <w:jc w:val="center"/>
              <w:rPr>
                <w:rFonts w:cs="Arial"/>
                <w:lang w:val="fr-CH"/>
              </w:rPr>
            </w:pPr>
          </w:p>
          <w:p w:rsidR="00927C05" w:rsidRPr="004D4BFF" w:rsidRDefault="00927C05" w:rsidP="00927C05">
            <w:pPr>
              <w:jc w:val="center"/>
              <w:rPr>
                <w:rFonts w:cs="Arial"/>
                <w:lang w:val="fr-CH"/>
              </w:rPr>
            </w:pPr>
            <w:r w:rsidRPr="004D4BFF">
              <w:rPr>
                <w:rFonts w:cs="Arial"/>
                <w:lang w:val="fr-CH"/>
              </w:rPr>
              <w:t>de</w:t>
            </w:r>
          </w:p>
          <w:p w:rsidR="00927C05" w:rsidRPr="004D4BFF" w:rsidRDefault="00927C05" w:rsidP="00927C05">
            <w:pPr>
              <w:jc w:val="center"/>
              <w:rPr>
                <w:rFonts w:cs="Arial"/>
                <w:lang w:val="fr-CH"/>
              </w:rPr>
            </w:pPr>
          </w:p>
          <w:p w:rsidR="00927C05" w:rsidRPr="004D4BFF" w:rsidRDefault="00927C05" w:rsidP="00927C05">
            <w:pPr>
              <w:jc w:val="center"/>
              <w:rPr>
                <w:rFonts w:cs="Arial"/>
                <w:lang w:val="fr-CH"/>
              </w:rPr>
            </w:pPr>
          </w:p>
          <w:p w:rsidR="00927C05" w:rsidRPr="004D4BFF" w:rsidRDefault="00927C05" w:rsidP="00927C05">
            <w:pPr>
              <w:spacing w:after="360" w:line="300" w:lineRule="exact"/>
              <w:jc w:val="center"/>
              <w:rPr>
                <w:rFonts w:cs="Arial"/>
                <w:lang w:val="fr-CH"/>
              </w:rPr>
            </w:pPr>
            <w:r w:rsidRPr="004D4BFF">
              <w:rPr>
                <w:rFonts w:cs="Arial"/>
                <w:lang w:val="fr-CH"/>
              </w:rPr>
              <w:t>[Raison sociale] SA</w:t>
            </w:r>
            <w:r w:rsidRPr="004D4BFF">
              <w:rPr>
                <w:rFonts w:cs="Arial"/>
                <w:lang w:val="fr-CH"/>
              </w:rPr>
              <w:br/>
              <w:t>([Raison sociale] AG)</w:t>
            </w:r>
            <w:r w:rsidRPr="004D4BFF">
              <w:rPr>
                <w:rFonts w:cs="Arial"/>
                <w:lang w:val="fr-CH"/>
              </w:rPr>
              <w:br/>
              <w:t>([Raison sociale] Ltd.)</w:t>
            </w:r>
          </w:p>
          <w:p w:rsidR="00927C05" w:rsidRPr="004D4BFF" w:rsidRDefault="00927C05" w:rsidP="00927C05">
            <w:pPr>
              <w:jc w:val="center"/>
              <w:rPr>
                <w:rFonts w:cs="Arial"/>
                <w:lang w:val="fr-CH"/>
              </w:rPr>
            </w:pPr>
            <w:r w:rsidRPr="004D4BFF">
              <w:rPr>
                <w:rFonts w:cs="Arial"/>
                <w:lang w:val="fr-CH"/>
              </w:rPr>
              <w:t>dont le siège est à [siège]</w:t>
            </w:r>
          </w:p>
        </w:tc>
        <w:tc>
          <w:tcPr>
            <w:tcW w:w="4360" w:type="dxa"/>
          </w:tcPr>
          <w:p w:rsidR="00927C05" w:rsidRPr="00927C05" w:rsidRDefault="00927C05" w:rsidP="00927C05">
            <w:pPr>
              <w:jc w:val="center"/>
              <w:rPr>
                <w:rFonts w:cs="Arial"/>
                <w:lang w:val="fr-CH"/>
              </w:rPr>
            </w:pPr>
          </w:p>
          <w:p w:rsidR="00927C05" w:rsidRDefault="00927C05" w:rsidP="00927C05">
            <w:pPr>
              <w:jc w:val="center"/>
              <w:rPr>
                <w:rFonts w:cs="Arial"/>
                <w:lang w:val="en-GB"/>
              </w:rPr>
            </w:pPr>
            <w:r>
              <w:rPr>
                <w:rFonts w:cs="Arial"/>
                <w:lang w:val="en-GB"/>
              </w:rPr>
              <w:t>of</w:t>
            </w:r>
          </w:p>
          <w:p w:rsidR="00927C05" w:rsidRDefault="00927C05" w:rsidP="00927C05">
            <w:pPr>
              <w:jc w:val="center"/>
              <w:rPr>
                <w:rFonts w:cs="Arial"/>
                <w:lang w:val="en-GB"/>
              </w:rPr>
            </w:pPr>
          </w:p>
          <w:p w:rsidR="00927C05" w:rsidRPr="00424C57" w:rsidRDefault="00927C05" w:rsidP="00927C05">
            <w:pPr>
              <w:jc w:val="center"/>
              <w:rPr>
                <w:rFonts w:cs="Arial"/>
                <w:lang w:val="en-GB"/>
              </w:rPr>
            </w:pPr>
          </w:p>
          <w:p w:rsidR="00927C05" w:rsidRPr="004B62F8" w:rsidRDefault="00927C05" w:rsidP="00927C05">
            <w:pPr>
              <w:spacing w:after="360" w:line="300" w:lineRule="exact"/>
              <w:jc w:val="center"/>
              <w:rPr>
                <w:rFonts w:cs="Arial"/>
                <w:lang w:val="en-US"/>
              </w:rPr>
            </w:pPr>
            <w:r w:rsidRPr="004B62F8">
              <w:rPr>
                <w:rFonts w:cs="Arial"/>
                <w:lang w:val="en-US"/>
              </w:rPr>
              <w:t>[</w:t>
            </w:r>
            <w:r w:rsidRPr="004B62F8">
              <w:rPr>
                <w:i/>
                <w:lang w:val="en-US"/>
              </w:rPr>
              <w:t>Company Name</w:t>
            </w:r>
            <w:r w:rsidRPr="004B62F8">
              <w:rPr>
                <w:rFonts w:cs="Arial"/>
                <w:lang w:val="en-US"/>
              </w:rPr>
              <w:t>] AG</w:t>
            </w:r>
            <w:r w:rsidRPr="004B62F8">
              <w:rPr>
                <w:rFonts w:cs="Arial"/>
                <w:lang w:val="en-US"/>
              </w:rPr>
              <w:br/>
              <w:t>([</w:t>
            </w:r>
            <w:r w:rsidRPr="004B62F8">
              <w:rPr>
                <w:i/>
                <w:lang w:val="en-US"/>
              </w:rPr>
              <w:t>Company Name</w:t>
            </w:r>
            <w:r w:rsidRPr="004B62F8">
              <w:rPr>
                <w:rFonts w:cs="Arial"/>
                <w:lang w:val="en-US"/>
              </w:rPr>
              <w:t>] SA)</w:t>
            </w:r>
            <w:r w:rsidRPr="004B62F8">
              <w:rPr>
                <w:rFonts w:cs="Arial"/>
                <w:lang w:val="en-US"/>
              </w:rPr>
              <w:br/>
              <w:t>([</w:t>
            </w:r>
            <w:r w:rsidRPr="004B62F8">
              <w:rPr>
                <w:i/>
                <w:lang w:val="en-US"/>
              </w:rPr>
              <w:t>Company Name</w:t>
            </w:r>
            <w:r w:rsidRPr="004B62F8">
              <w:rPr>
                <w:rFonts w:cs="Arial"/>
                <w:lang w:val="en-US"/>
              </w:rPr>
              <w:t>] Ltd.)</w:t>
            </w:r>
          </w:p>
          <w:p w:rsidR="00927C05" w:rsidRPr="00924085" w:rsidRDefault="00927C05" w:rsidP="00927C05">
            <w:pPr>
              <w:jc w:val="center"/>
              <w:rPr>
                <w:rFonts w:cs="Arial"/>
                <w:lang w:val="en-GB"/>
              </w:rPr>
            </w:pPr>
            <w:r w:rsidRPr="00424C57">
              <w:rPr>
                <w:rFonts w:cs="Arial"/>
                <w:lang w:val="en-GB"/>
              </w:rPr>
              <w:t>having its registered office in [</w:t>
            </w:r>
            <w:r w:rsidRPr="00424C57">
              <w:rPr>
                <w:rStyle w:val="Texttofillin"/>
                <w:rFonts w:cs="Arial"/>
              </w:rPr>
              <w:t>municipality</w:t>
            </w:r>
            <w:r>
              <w:rPr>
                <w:rFonts w:cs="Arial"/>
                <w:lang w:val="en-GB"/>
              </w:rPr>
              <w:t>]</w:t>
            </w:r>
          </w:p>
        </w:tc>
      </w:tr>
      <w:tr w:rsidR="00927C05" w:rsidRPr="004D04D9" w:rsidTr="00927C05">
        <w:trPr>
          <w:trHeight w:val="1756"/>
        </w:trPr>
        <w:tc>
          <w:tcPr>
            <w:tcW w:w="4360" w:type="dxa"/>
          </w:tcPr>
          <w:p w:rsidR="00927C05" w:rsidRPr="004D4BFF" w:rsidRDefault="00927C05" w:rsidP="00927C05">
            <w:pPr>
              <w:pStyle w:val="berschrift1"/>
              <w:rPr>
                <w:szCs w:val="20"/>
                <w:lang w:val="en-US"/>
              </w:rPr>
            </w:pPr>
          </w:p>
          <w:p w:rsidR="00927C05" w:rsidRPr="008D1775" w:rsidRDefault="00927C05" w:rsidP="007F1EDD">
            <w:pPr>
              <w:pStyle w:val="berschrift1"/>
              <w:numPr>
                <w:ilvl w:val="0"/>
                <w:numId w:val="30"/>
              </w:numPr>
              <w:ind w:left="426" w:hanging="426"/>
              <w:jc w:val="left"/>
              <w:rPr>
                <w:szCs w:val="20"/>
                <w:lang w:val="fr-CH"/>
              </w:rPr>
            </w:pPr>
            <w:r w:rsidRPr="007171F5">
              <w:rPr>
                <w:szCs w:val="20"/>
                <w:lang w:val="fr-CH"/>
              </w:rPr>
              <w:t>raison sociale, siège, durée et but de la société</w:t>
            </w:r>
          </w:p>
        </w:tc>
        <w:tc>
          <w:tcPr>
            <w:tcW w:w="4360" w:type="dxa"/>
          </w:tcPr>
          <w:p w:rsidR="00927C05" w:rsidRPr="007A420C" w:rsidRDefault="00927C05" w:rsidP="00927C05">
            <w:pPr>
              <w:pStyle w:val="berschrift1"/>
              <w:jc w:val="left"/>
              <w:rPr>
                <w:lang w:val="fr-CH"/>
              </w:rPr>
            </w:pPr>
          </w:p>
          <w:p w:rsidR="00927C05" w:rsidRPr="00924085" w:rsidRDefault="00927C05" w:rsidP="007F1EDD">
            <w:pPr>
              <w:pStyle w:val="berschrift1"/>
              <w:numPr>
                <w:ilvl w:val="0"/>
                <w:numId w:val="15"/>
              </w:numPr>
              <w:ind w:left="460" w:hanging="425"/>
              <w:jc w:val="left"/>
              <w:rPr>
                <w:lang w:val="en-GB"/>
              </w:rPr>
            </w:pPr>
            <w:r w:rsidRPr="00924085">
              <w:rPr>
                <w:lang w:val="en-GB"/>
              </w:rPr>
              <w:t>Company name, registered office, duration and purpose of the company</w:t>
            </w:r>
          </w:p>
        </w:tc>
      </w:tr>
      <w:tr w:rsidR="00927C05" w:rsidRPr="004D04D9" w:rsidTr="00927C05">
        <w:trPr>
          <w:trHeight w:val="1756"/>
        </w:trPr>
        <w:tc>
          <w:tcPr>
            <w:tcW w:w="4360" w:type="dxa"/>
          </w:tcPr>
          <w:p w:rsidR="00927C05" w:rsidRDefault="00927C05" w:rsidP="00927C05">
            <w:pPr>
              <w:pStyle w:val="berschrift3"/>
              <w:tabs>
                <w:tab w:val="num" w:pos="0"/>
              </w:tabs>
              <w:ind w:firstLine="360"/>
              <w:rPr>
                <w:szCs w:val="20"/>
                <w:lang w:val="fr-CH"/>
              </w:rPr>
            </w:pPr>
            <w:r w:rsidRPr="008D1775">
              <w:rPr>
                <w:szCs w:val="20"/>
                <w:lang w:val="fr-CH"/>
              </w:rPr>
              <w:t>Article 1</w:t>
            </w:r>
            <w:r w:rsidRPr="008D1775">
              <w:rPr>
                <w:szCs w:val="20"/>
                <w:lang w:val="fr-CH"/>
              </w:rPr>
              <w:br/>
              <w:t>Raison sociale et siège</w:t>
            </w:r>
          </w:p>
          <w:p w:rsidR="00927C05" w:rsidRPr="008D1775" w:rsidRDefault="00927C05" w:rsidP="00927C05">
            <w:pPr>
              <w:rPr>
                <w:lang w:val="fr-CH" w:eastAsia="de-DE"/>
              </w:rPr>
            </w:pPr>
            <w:r w:rsidRPr="007171F5">
              <w:rPr>
                <w:lang w:val="fr-CH"/>
              </w:rPr>
              <w:t>Il existe sous la raison sociale</w:t>
            </w:r>
          </w:p>
        </w:tc>
        <w:tc>
          <w:tcPr>
            <w:tcW w:w="4360" w:type="dxa"/>
          </w:tcPr>
          <w:p w:rsidR="00927C05" w:rsidRDefault="00927C05" w:rsidP="00927C05">
            <w:pPr>
              <w:pStyle w:val="berschrift3"/>
              <w:tabs>
                <w:tab w:val="num" w:pos="0"/>
              </w:tabs>
              <w:ind w:firstLine="360"/>
              <w:rPr>
                <w:rFonts w:eastAsiaTheme="majorEastAsia"/>
                <w:bCs w:val="0"/>
                <w:noProof/>
                <w:lang w:val="en-US"/>
              </w:rPr>
            </w:pPr>
            <w:r w:rsidRPr="00146E32">
              <w:rPr>
                <w:szCs w:val="20"/>
                <w:lang w:val="en-US"/>
              </w:rPr>
              <w:t>Article</w:t>
            </w:r>
            <w:r w:rsidRPr="000B04E6">
              <w:rPr>
                <w:rFonts w:eastAsiaTheme="majorEastAsia"/>
                <w:bCs w:val="0"/>
                <w:noProof/>
                <w:lang w:val="en-US"/>
              </w:rPr>
              <w:t xml:space="preserve"> 1</w:t>
            </w:r>
            <w:r w:rsidRPr="000B04E6">
              <w:rPr>
                <w:rFonts w:eastAsiaTheme="majorEastAsia"/>
                <w:bCs w:val="0"/>
                <w:noProof/>
                <w:lang w:val="en-US"/>
              </w:rPr>
              <w:br/>
              <w:t>Name and Registered O</w:t>
            </w:r>
            <w:r>
              <w:rPr>
                <w:rFonts w:eastAsiaTheme="majorEastAsia"/>
                <w:bCs w:val="0"/>
                <w:noProof/>
                <w:lang w:val="en-US"/>
              </w:rPr>
              <w:t>ffice</w:t>
            </w:r>
          </w:p>
          <w:p w:rsidR="00927C05" w:rsidRPr="000B04E6" w:rsidRDefault="00927C05" w:rsidP="00927C05">
            <w:pPr>
              <w:rPr>
                <w:lang w:val="en-US" w:eastAsia="de-DE"/>
              </w:rPr>
            </w:pPr>
            <w:r>
              <w:rPr>
                <w:lang w:val="en-US" w:eastAsia="de-DE"/>
              </w:rPr>
              <w:t>Under the name</w:t>
            </w:r>
          </w:p>
        </w:tc>
      </w:tr>
      <w:tr w:rsidR="00927C05" w:rsidRPr="00052A4E" w:rsidTr="00927C05">
        <w:trPr>
          <w:trHeight w:val="1465"/>
        </w:trPr>
        <w:tc>
          <w:tcPr>
            <w:tcW w:w="4360" w:type="dxa"/>
          </w:tcPr>
          <w:p w:rsidR="00927C05" w:rsidRPr="004D4BFF" w:rsidRDefault="00927C05" w:rsidP="00927C05">
            <w:pPr>
              <w:spacing w:after="360" w:line="300" w:lineRule="exact"/>
              <w:jc w:val="center"/>
              <w:rPr>
                <w:rFonts w:cs="Arial"/>
                <w:lang w:val="fr-CH"/>
              </w:rPr>
            </w:pPr>
            <w:r w:rsidRPr="004D4BFF">
              <w:rPr>
                <w:rFonts w:cs="Arial"/>
                <w:lang w:val="fr-CH"/>
              </w:rPr>
              <w:t>[</w:t>
            </w:r>
            <w:r w:rsidRPr="004D4BFF">
              <w:rPr>
                <w:i/>
                <w:lang w:val="fr-CH"/>
              </w:rPr>
              <w:t>Raison sociale</w:t>
            </w:r>
            <w:r w:rsidRPr="004D4BFF">
              <w:rPr>
                <w:rFonts w:cs="Arial"/>
                <w:lang w:val="fr-CH"/>
              </w:rPr>
              <w:t>] SA</w:t>
            </w:r>
            <w:r w:rsidRPr="004D4BFF">
              <w:rPr>
                <w:rFonts w:cs="Arial"/>
                <w:lang w:val="fr-CH"/>
              </w:rPr>
              <w:br/>
              <w:t>([</w:t>
            </w:r>
            <w:r w:rsidRPr="004D4BFF">
              <w:rPr>
                <w:i/>
                <w:lang w:val="fr-CH"/>
              </w:rPr>
              <w:t>Raison sociale</w:t>
            </w:r>
            <w:r w:rsidRPr="004D4BFF">
              <w:rPr>
                <w:rFonts w:cs="Arial"/>
                <w:lang w:val="fr-CH"/>
              </w:rPr>
              <w:t>] AG)</w:t>
            </w:r>
            <w:r w:rsidRPr="004D4BFF">
              <w:rPr>
                <w:rFonts w:cs="Arial"/>
                <w:lang w:val="fr-CH"/>
              </w:rPr>
              <w:br/>
              <w:t>([</w:t>
            </w:r>
            <w:r w:rsidRPr="004D4BFF">
              <w:rPr>
                <w:i/>
                <w:lang w:val="fr-CH"/>
              </w:rPr>
              <w:t>Raison sociale</w:t>
            </w:r>
            <w:r w:rsidRPr="004D4BFF">
              <w:rPr>
                <w:rFonts w:cs="Arial"/>
                <w:lang w:val="fr-CH"/>
              </w:rPr>
              <w:t>] Ltd.)</w:t>
            </w:r>
          </w:p>
          <w:p w:rsidR="00927C05" w:rsidRPr="007171F5" w:rsidRDefault="00927C05" w:rsidP="00927C05">
            <w:pPr>
              <w:rPr>
                <w:lang w:val="fr-CH"/>
              </w:rPr>
            </w:pPr>
            <w:r w:rsidRPr="007171F5">
              <w:rPr>
                <w:lang w:val="fr-CH"/>
              </w:rPr>
              <w:t>une société anonyme au sens des art. 620 ss CO, constituée pour une durée indéterminée, dont le siège est à [</w:t>
            </w:r>
            <w:r w:rsidRPr="007171F5">
              <w:rPr>
                <w:rStyle w:val="Texttofillin"/>
                <w:rFonts w:cs="Arial"/>
                <w:lang w:val="fr-CH"/>
              </w:rPr>
              <w:t>siège</w:t>
            </w:r>
            <w:r w:rsidRPr="007171F5">
              <w:rPr>
                <w:lang w:val="fr-CH"/>
              </w:rPr>
              <w:t>] (la "</w:t>
            </w:r>
            <w:r w:rsidRPr="007171F5">
              <w:rPr>
                <w:rStyle w:val="Definition"/>
                <w:rFonts w:cs="Arial"/>
                <w:lang w:val="fr-CH"/>
              </w:rPr>
              <w:t>Société</w:t>
            </w:r>
            <w:r w:rsidRPr="007171F5">
              <w:rPr>
                <w:lang w:val="fr-CH"/>
              </w:rPr>
              <w:t>").</w:t>
            </w:r>
          </w:p>
          <w:p w:rsidR="00927C05" w:rsidRPr="008D1775" w:rsidRDefault="00927C05" w:rsidP="00927C05">
            <w:pPr>
              <w:spacing w:after="360" w:line="300" w:lineRule="exact"/>
              <w:jc w:val="center"/>
              <w:rPr>
                <w:rFonts w:cs="Arial"/>
                <w:lang w:val="fr-CH"/>
              </w:rPr>
            </w:pPr>
          </w:p>
        </w:tc>
        <w:tc>
          <w:tcPr>
            <w:tcW w:w="4360" w:type="dxa"/>
          </w:tcPr>
          <w:p w:rsidR="00927C05" w:rsidRPr="00146E32" w:rsidRDefault="00927C05" w:rsidP="00927C05">
            <w:pPr>
              <w:spacing w:after="360" w:line="300" w:lineRule="exact"/>
              <w:jc w:val="center"/>
              <w:rPr>
                <w:rFonts w:cs="Arial"/>
                <w:lang w:val="en-US"/>
              </w:rPr>
            </w:pPr>
            <w:r w:rsidRPr="00146E32">
              <w:rPr>
                <w:rFonts w:cs="Arial"/>
                <w:lang w:val="en-US"/>
              </w:rPr>
              <w:t>[</w:t>
            </w:r>
            <w:r w:rsidRPr="00146E32">
              <w:rPr>
                <w:i/>
                <w:lang w:val="en-US"/>
              </w:rPr>
              <w:t>Company Name</w:t>
            </w:r>
            <w:r w:rsidRPr="00146E32">
              <w:rPr>
                <w:rFonts w:cs="Arial"/>
                <w:lang w:val="en-US"/>
              </w:rPr>
              <w:t>] AG</w:t>
            </w:r>
            <w:r w:rsidRPr="00146E32">
              <w:rPr>
                <w:rFonts w:cs="Arial"/>
                <w:lang w:val="en-US"/>
              </w:rPr>
              <w:br/>
              <w:t>([</w:t>
            </w:r>
            <w:r w:rsidRPr="00146E32">
              <w:rPr>
                <w:i/>
                <w:lang w:val="en-US"/>
              </w:rPr>
              <w:t>Company Name</w:t>
            </w:r>
            <w:r w:rsidRPr="00146E32">
              <w:rPr>
                <w:rFonts w:cs="Arial"/>
                <w:lang w:val="en-US"/>
              </w:rPr>
              <w:t>] SA)</w:t>
            </w:r>
            <w:r w:rsidRPr="00146E32">
              <w:rPr>
                <w:rFonts w:cs="Arial"/>
                <w:lang w:val="en-US"/>
              </w:rPr>
              <w:br/>
              <w:t>([</w:t>
            </w:r>
            <w:r w:rsidRPr="00146E32">
              <w:rPr>
                <w:i/>
                <w:lang w:val="en-US"/>
              </w:rPr>
              <w:t>Company Name</w:t>
            </w:r>
            <w:r w:rsidRPr="00146E32">
              <w:rPr>
                <w:rFonts w:cs="Arial"/>
                <w:lang w:val="en-US"/>
              </w:rPr>
              <w:t>] Ltd.)</w:t>
            </w:r>
          </w:p>
          <w:p w:rsidR="00927C05" w:rsidRPr="00146E32" w:rsidRDefault="00927C05" w:rsidP="00927C05">
            <w:pPr>
              <w:rPr>
                <w:lang w:val="en-US"/>
              </w:rPr>
            </w:pPr>
            <w:r w:rsidRPr="00146E32">
              <w:rPr>
                <w:lang w:val="en-US"/>
              </w:rPr>
              <w:t>a joint-stock corporation according to art. 620 et seq. of the Swiss Code of Obligations ("</w:t>
            </w:r>
            <w:r w:rsidRPr="00146E32">
              <w:rPr>
                <w:b/>
                <w:lang w:val="en-US"/>
              </w:rPr>
              <w:t>CO</w:t>
            </w:r>
            <w:r w:rsidRPr="00146E32">
              <w:rPr>
                <w:lang w:val="en-US"/>
              </w:rPr>
              <w:t>") shall exist for an indefinite duration, having its registered office in [</w:t>
            </w:r>
            <w:r w:rsidRPr="00146E32">
              <w:rPr>
                <w:i/>
                <w:lang w:val="en-US"/>
              </w:rPr>
              <w:t>municipality</w:t>
            </w:r>
            <w:r w:rsidRPr="00146E32">
              <w:rPr>
                <w:lang w:val="en-US"/>
              </w:rPr>
              <w:t>] (the "</w:t>
            </w:r>
            <w:r w:rsidRPr="00146E32">
              <w:rPr>
                <w:b/>
                <w:bCs/>
                <w:lang w:val="en-US"/>
              </w:rPr>
              <w:t>Company</w:t>
            </w:r>
            <w:r w:rsidRPr="00146E32">
              <w:rPr>
                <w:lang w:val="en-US"/>
              </w:rPr>
              <w:t>").</w:t>
            </w:r>
          </w:p>
          <w:p w:rsidR="00927C05" w:rsidRDefault="00927C05" w:rsidP="00927C05">
            <w:pPr>
              <w:ind w:firstLine="708"/>
              <w:rPr>
                <w:rFonts w:cs="Arial"/>
                <w:lang w:val="en-GB"/>
              </w:rPr>
            </w:pPr>
          </w:p>
          <w:p w:rsidR="00D46912" w:rsidRPr="00CD4B43" w:rsidRDefault="00D46912" w:rsidP="00927C05">
            <w:pPr>
              <w:ind w:firstLine="708"/>
              <w:rPr>
                <w:rFonts w:cs="Arial"/>
                <w:lang w:val="en-GB"/>
              </w:rPr>
            </w:pPr>
          </w:p>
        </w:tc>
      </w:tr>
      <w:tr w:rsidR="00927C05" w:rsidRPr="00A4050A" w:rsidTr="00927C05">
        <w:trPr>
          <w:trHeight w:val="887"/>
        </w:trPr>
        <w:tc>
          <w:tcPr>
            <w:tcW w:w="4360" w:type="dxa"/>
          </w:tcPr>
          <w:p w:rsidR="00927C05" w:rsidRDefault="00927C05" w:rsidP="00927C05">
            <w:pPr>
              <w:pStyle w:val="berschrift3"/>
              <w:rPr>
                <w:noProof/>
              </w:rPr>
            </w:pPr>
            <w:r>
              <w:rPr>
                <w:noProof/>
              </w:rPr>
              <w:t>Article 2</w:t>
            </w:r>
            <w:r>
              <w:rPr>
                <w:noProof/>
              </w:rPr>
              <w:br/>
              <w:t>But</w:t>
            </w:r>
          </w:p>
        </w:tc>
        <w:tc>
          <w:tcPr>
            <w:tcW w:w="4360" w:type="dxa"/>
          </w:tcPr>
          <w:p w:rsidR="00927C05" w:rsidRPr="00A4050A" w:rsidRDefault="00927C05" w:rsidP="00927C05">
            <w:pPr>
              <w:pStyle w:val="berschrift3"/>
              <w:rPr>
                <w:noProof/>
              </w:rPr>
            </w:pPr>
            <w:r>
              <w:rPr>
                <w:noProof/>
              </w:rPr>
              <w:t>Article 2</w:t>
            </w:r>
            <w:r>
              <w:rPr>
                <w:noProof/>
              </w:rPr>
              <w:br/>
              <w:t>Purpose</w:t>
            </w:r>
          </w:p>
        </w:tc>
      </w:tr>
      <w:tr w:rsidR="00927C05" w:rsidRPr="004D04D9" w:rsidTr="00927C05">
        <w:trPr>
          <w:trHeight w:val="774"/>
        </w:trPr>
        <w:tc>
          <w:tcPr>
            <w:tcW w:w="4360" w:type="dxa"/>
          </w:tcPr>
          <w:p w:rsidR="00927C05" w:rsidRPr="004D058F" w:rsidRDefault="00927C05" w:rsidP="00927C05">
            <w:pPr>
              <w:rPr>
                <w:lang w:val="fr-CH"/>
              </w:rPr>
            </w:pPr>
            <w:r w:rsidRPr="007171F5">
              <w:rPr>
                <w:lang w:val="fr-CH"/>
              </w:rPr>
              <w:t>La Société a pour but [</w:t>
            </w:r>
            <w:r w:rsidRPr="007171F5">
              <w:rPr>
                <w:i/>
                <w:lang w:val="fr-CH"/>
              </w:rPr>
              <w:t>description du</w:t>
            </w:r>
            <w:r w:rsidRPr="007171F5">
              <w:rPr>
                <w:lang w:val="fr-CH"/>
              </w:rPr>
              <w:t xml:space="preserve"> </w:t>
            </w:r>
            <w:r w:rsidRPr="007171F5">
              <w:rPr>
                <w:rStyle w:val="Texttofillin"/>
                <w:rFonts w:cs="Arial"/>
                <w:lang w:val="fr-CH"/>
              </w:rPr>
              <w:t>but</w:t>
            </w:r>
            <w:r w:rsidRPr="007171F5">
              <w:rPr>
                <w:lang w:val="fr-CH"/>
              </w:rPr>
              <w:t>].</w:t>
            </w:r>
          </w:p>
        </w:tc>
        <w:tc>
          <w:tcPr>
            <w:tcW w:w="4360" w:type="dxa"/>
          </w:tcPr>
          <w:p w:rsidR="00927C05" w:rsidRDefault="00927C05" w:rsidP="00927C05">
            <w:pPr>
              <w:rPr>
                <w:lang w:val="en-US"/>
              </w:rPr>
            </w:pPr>
            <w:r w:rsidRPr="00CE7E3B">
              <w:rPr>
                <w:lang w:val="en-US"/>
              </w:rPr>
              <w:t>The purpose of the Company is [</w:t>
            </w:r>
            <w:r>
              <w:rPr>
                <w:rStyle w:val="Texttofillin"/>
                <w:rFonts w:cs="Arial"/>
                <w:lang w:val="en-US"/>
              </w:rPr>
              <w:t>description of purpose</w:t>
            </w:r>
            <w:r w:rsidRPr="00CE7E3B">
              <w:rPr>
                <w:lang w:val="en-US"/>
              </w:rPr>
              <w:t>].</w:t>
            </w:r>
          </w:p>
          <w:p w:rsidR="00FE0926" w:rsidRDefault="00FE0926" w:rsidP="00927C05">
            <w:pPr>
              <w:rPr>
                <w:lang w:val="en-US"/>
              </w:rPr>
            </w:pPr>
          </w:p>
          <w:p w:rsidR="00FE0926" w:rsidRPr="00CE7E3B" w:rsidRDefault="00FE0926" w:rsidP="00927C05">
            <w:pPr>
              <w:rPr>
                <w:lang w:val="en-US"/>
              </w:rPr>
            </w:pPr>
          </w:p>
          <w:p w:rsidR="00927C05" w:rsidRDefault="00927C05" w:rsidP="00927C05">
            <w:pPr>
              <w:pStyle w:val="9ptKursiv"/>
              <w:rPr>
                <w:rFonts w:cs="Arial"/>
                <w:noProof/>
                <w:lang w:val="en-US"/>
              </w:rPr>
            </w:pPr>
          </w:p>
          <w:p w:rsidR="0097630A" w:rsidRDefault="0097630A" w:rsidP="00927C05">
            <w:pPr>
              <w:pStyle w:val="9ptKursiv"/>
              <w:rPr>
                <w:rFonts w:cs="Arial"/>
                <w:noProof/>
                <w:lang w:val="en-US"/>
              </w:rPr>
            </w:pPr>
          </w:p>
          <w:p w:rsidR="0097630A" w:rsidRDefault="0097630A" w:rsidP="00927C05">
            <w:pPr>
              <w:pStyle w:val="9ptKursiv"/>
              <w:rPr>
                <w:rFonts w:cs="Arial"/>
                <w:noProof/>
                <w:lang w:val="en-US"/>
              </w:rPr>
            </w:pPr>
          </w:p>
          <w:p w:rsidR="0097630A" w:rsidRPr="0085519E" w:rsidRDefault="0097630A" w:rsidP="00927C05">
            <w:pPr>
              <w:pStyle w:val="9ptKursiv"/>
              <w:rPr>
                <w:rFonts w:cs="Arial"/>
                <w:noProof/>
                <w:lang w:val="en-US"/>
              </w:rPr>
            </w:pPr>
          </w:p>
        </w:tc>
      </w:tr>
      <w:tr w:rsidR="00927C05" w:rsidRPr="00A4050A" w:rsidTr="00927C05">
        <w:trPr>
          <w:trHeight w:val="506"/>
        </w:trPr>
        <w:tc>
          <w:tcPr>
            <w:tcW w:w="4360" w:type="dxa"/>
          </w:tcPr>
          <w:p w:rsidR="00927C05" w:rsidRDefault="00927C05" w:rsidP="007F1EDD">
            <w:pPr>
              <w:pStyle w:val="berschrift1"/>
              <w:numPr>
                <w:ilvl w:val="0"/>
                <w:numId w:val="31"/>
              </w:numPr>
              <w:ind w:left="426" w:hanging="426"/>
              <w:rPr>
                <w:noProof/>
              </w:rPr>
            </w:pPr>
            <w:r>
              <w:rPr>
                <w:noProof/>
              </w:rPr>
              <w:lastRenderedPageBreak/>
              <w:t>Capital</w:t>
            </w:r>
          </w:p>
        </w:tc>
        <w:tc>
          <w:tcPr>
            <w:tcW w:w="4360" w:type="dxa"/>
          </w:tcPr>
          <w:p w:rsidR="00927C05" w:rsidRPr="00A4050A" w:rsidRDefault="00927C05" w:rsidP="007F1EDD">
            <w:pPr>
              <w:pStyle w:val="berschrift1"/>
              <w:numPr>
                <w:ilvl w:val="0"/>
                <w:numId w:val="16"/>
              </w:numPr>
              <w:ind w:left="460" w:hanging="460"/>
              <w:rPr>
                <w:noProof/>
              </w:rPr>
            </w:pPr>
            <w:r>
              <w:rPr>
                <w:noProof/>
              </w:rPr>
              <w:t>Share Capital</w:t>
            </w:r>
          </w:p>
        </w:tc>
      </w:tr>
      <w:tr w:rsidR="00927C05" w:rsidRPr="004D04D9" w:rsidTr="00927C05">
        <w:trPr>
          <w:trHeight w:val="506"/>
        </w:trPr>
        <w:tc>
          <w:tcPr>
            <w:tcW w:w="4360" w:type="dxa"/>
          </w:tcPr>
          <w:p w:rsidR="00927C05" w:rsidRPr="00DD1823" w:rsidRDefault="00927C05" w:rsidP="00927C05">
            <w:pPr>
              <w:pStyle w:val="berschrift3"/>
              <w:rPr>
                <w:lang w:val="fr-CH"/>
              </w:rPr>
            </w:pPr>
            <w:r w:rsidRPr="00DD1823">
              <w:rPr>
                <w:lang w:val="fr-CH"/>
              </w:rPr>
              <w:t>Article 3</w:t>
            </w:r>
            <w:r w:rsidRPr="00DD1823">
              <w:rPr>
                <w:lang w:val="fr-CH"/>
              </w:rPr>
              <w:br/>
              <w:t>Capital-actions et a</w:t>
            </w:r>
            <w:r>
              <w:rPr>
                <w:lang w:val="fr-CH"/>
              </w:rPr>
              <w:t>ctions</w:t>
            </w:r>
          </w:p>
        </w:tc>
        <w:tc>
          <w:tcPr>
            <w:tcW w:w="4360" w:type="dxa"/>
          </w:tcPr>
          <w:p w:rsidR="00927C05" w:rsidRPr="00146E32" w:rsidRDefault="00927C05" w:rsidP="00927C05">
            <w:pPr>
              <w:pStyle w:val="berschrift3"/>
              <w:rPr>
                <w:lang w:val="en-US"/>
              </w:rPr>
            </w:pPr>
            <w:r>
              <w:rPr>
                <w:lang w:val="en-US"/>
              </w:rPr>
              <w:t>Article 3</w:t>
            </w:r>
            <w:r>
              <w:rPr>
                <w:lang w:val="en-US"/>
              </w:rPr>
              <w:br/>
            </w:r>
            <w:r w:rsidRPr="00146E32">
              <w:rPr>
                <w:lang w:val="en-US"/>
              </w:rPr>
              <w:t>Share Capital and Shares</w:t>
            </w:r>
          </w:p>
        </w:tc>
      </w:tr>
      <w:tr w:rsidR="00927C05" w:rsidRPr="004D04D9" w:rsidTr="00927C05">
        <w:trPr>
          <w:trHeight w:val="1465"/>
        </w:trPr>
        <w:tc>
          <w:tcPr>
            <w:tcW w:w="4360" w:type="dxa"/>
          </w:tcPr>
          <w:p w:rsidR="00927C05" w:rsidRDefault="00927C05" w:rsidP="00927C05">
            <w:pPr>
              <w:rPr>
                <w:lang w:val="fr-CH"/>
              </w:rPr>
            </w:pPr>
            <w:r w:rsidRPr="007171F5">
              <w:rPr>
                <w:lang w:val="fr-CH"/>
              </w:rPr>
              <w:t>Le capital-actions de la Société est fixé à la somme de CHF [</w:t>
            </w:r>
            <w:r w:rsidRPr="007171F5">
              <w:rPr>
                <w:rStyle w:val="Texttofillin"/>
                <w:rFonts w:cs="Arial"/>
                <w:lang w:val="fr-CH"/>
              </w:rPr>
              <w:t>capital total</w:t>
            </w:r>
            <w:r w:rsidRPr="007171F5">
              <w:rPr>
                <w:rStyle w:val="Texttofillin"/>
                <w:rFonts w:cs="Arial"/>
                <w:i w:val="0"/>
                <w:lang w:val="fr-CH"/>
              </w:rPr>
              <w:t xml:space="preserve">], divisé en </w:t>
            </w:r>
            <w:r w:rsidRPr="007171F5">
              <w:rPr>
                <w:lang w:val="fr-CH"/>
              </w:rPr>
              <w:t>[</w:t>
            </w:r>
            <w:r w:rsidRPr="007171F5">
              <w:rPr>
                <w:rStyle w:val="Texttofillin"/>
                <w:rFonts w:cs="Arial"/>
                <w:lang w:val="fr-CH"/>
              </w:rPr>
              <w:t>nombre</w:t>
            </w:r>
            <w:r w:rsidRPr="007171F5">
              <w:rPr>
                <w:lang w:val="fr-CH"/>
              </w:rPr>
              <w:t>] actions nominatives entièrement libérées d’une valeur nominale de CHF [</w:t>
            </w:r>
            <w:r w:rsidRPr="007171F5">
              <w:rPr>
                <w:rStyle w:val="Texttofillin"/>
                <w:rFonts w:cs="Arial"/>
                <w:lang w:val="fr-CH"/>
              </w:rPr>
              <w:t>valeur nominale</w:t>
            </w:r>
            <w:r w:rsidRPr="007171F5">
              <w:rPr>
                <w:lang w:val="fr-CH"/>
              </w:rPr>
              <w:t>] chacune, soit [</w:t>
            </w:r>
            <w:r w:rsidRPr="007171F5">
              <w:rPr>
                <w:rStyle w:val="Texttofillin"/>
                <w:rFonts w:cs="Arial"/>
                <w:lang w:val="fr-CH"/>
              </w:rPr>
              <w:t>nombre</w:t>
            </w:r>
            <w:r w:rsidRPr="007171F5">
              <w:rPr>
                <w:lang w:val="fr-CH"/>
              </w:rPr>
              <w:t>] actions ordinaires et [</w:t>
            </w:r>
            <w:r w:rsidRPr="007171F5">
              <w:rPr>
                <w:rStyle w:val="Texttofillin"/>
                <w:rFonts w:cs="Arial"/>
                <w:lang w:val="fr-CH"/>
              </w:rPr>
              <w:t>nombre</w:t>
            </w:r>
            <w:r w:rsidRPr="007171F5">
              <w:rPr>
                <w:lang w:val="fr-CH"/>
              </w:rPr>
              <w:t>] actions privilégiées de catégorie A.</w:t>
            </w:r>
          </w:p>
          <w:p w:rsidR="00927C05" w:rsidRPr="007171F5" w:rsidRDefault="00927C05" w:rsidP="00927C05">
            <w:pPr>
              <w:rPr>
                <w:lang w:val="fr-CH"/>
              </w:rPr>
            </w:pPr>
          </w:p>
          <w:p w:rsidR="00927C05" w:rsidRDefault="00927C05" w:rsidP="00927C05">
            <w:pPr>
              <w:rPr>
                <w:lang w:val="fr-CH"/>
              </w:rPr>
            </w:pPr>
            <w:r w:rsidRPr="007171F5">
              <w:rPr>
                <w:lang w:val="fr-CH"/>
              </w:rPr>
              <w:t>Les actions privilégiées de catégorie A donnent droit [, pour autant qu’aucune action de la Société ne soit cotée sur un marché boursier réglementé,] aux prérogatives suivantes : d’éventuels dividendes et produits de liquidation sont distribués aux détenteurs d’actions privilégiées en priorité, avant d’éventuelles distributions aux détenteurs d’actions ordinaires et jusqu’à ce que le montant préférentiel de catégorie A soit atteint. Le montant préférentiel de catégorie A correspond au montant de CHF [</w:t>
            </w:r>
            <w:r w:rsidRPr="007171F5">
              <w:rPr>
                <w:rStyle w:val="Texttofillin"/>
                <w:rFonts w:cs="Arial"/>
                <w:lang w:val="fr-CH"/>
              </w:rPr>
              <w:t>montant</w:t>
            </w:r>
            <w:r w:rsidRPr="007171F5">
              <w:rPr>
                <w:lang w:val="fr-CH"/>
              </w:rPr>
              <w:t>] par action privilégiée, majoré de [</w:t>
            </w:r>
            <w:r w:rsidRPr="007171F5">
              <w:rPr>
                <w:rStyle w:val="Texttofillin"/>
                <w:rFonts w:cs="Arial"/>
                <w:lang w:val="fr-CH"/>
              </w:rPr>
              <w:t>pourcentage</w:t>
            </w:r>
            <w:r w:rsidRPr="007171F5">
              <w:rPr>
                <w:lang w:val="fr-CH"/>
              </w:rPr>
              <w:t>]% p.a. à compter de la date de l’émission des actions privilégiées de catégorie A. [</w:t>
            </w:r>
            <w:r w:rsidRPr="007171F5">
              <w:rPr>
                <w:rStyle w:val="Remark"/>
                <w:rFonts w:cs="Arial"/>
                <w:lang w:val="fr-CH"/>
              </w:rPr>
              <w:t>Alternative en cas de Closing en deux étapes </w:t>
            </w:r>
            <w:r>
              <w:rPr>
                <w:rStyle w:val="Remark"/>
                <w:rFonts w:cs="Arial"/>
                <w:lang w:val="fr-CH"/>
              </w:rPr>
              <w:t>:</w:t>
            </w:r>
            <w:r>
              <w:rPr>
                <w:rStyle w:val="Remark"/>
                <w:rFonts w:cs="Arial"/>
                <w:i w:val="0"/>
                <w:lang w:val="fr-CH"/>
              </w:rPr>
              <w:t>]</w:t>
            </w:r>
            <w:r w:rsidRPr="007171F5">
              <w:rPr>
                <w:lang w:val="fr-CH"/>
              </w:rPr>
              <w:t xml:space="preserve"> </w:t>
            </w:r>
            <w:r>
              <w:rPr>
                <w:lang w:val="fr-CH"/>
              </w:rPr>
              <w:t>[</w:t>
            </w:r>
            <w:r w:rsidRPr="007171F5">
              <w:rPr>
                <w:u w:val="single"/>
                <w:lang w:val="fr-CH"/>
              </w:rPr>
              <w:t>Le montant préférentiel de catégorie A correspond au montant versé par action privilégiée, majoré de [</w:t>
            </w:r>
            <w:r w:rsidRPr="007171F5">
              <w:rPr>
                <w:i/>
                <w:u w:val="single"/>
                <w:lang w:val="fr-CH"/>
              </w:rPr>
              <w:t>pourcentage</w:t>
            </w:r>
            <w:r w:rsidRPr="007171F5">
              <w:rPr>
                <w:u w:val="single"/>
                <w:lang w:val="fr-CH"/>
              </w:rPr>
              <w:t>]% p.a. sur le montant versé à compter de la date de paiement.</w:t>
            </w:r>
            <w:r w:rsidRPr="007171F5">
              <w:rPr>
                <w:lang w:val="fr-CH"/>
              </w:rPr>
              <w:t>] La répartition des dividendes et des produits de liquidation distribués en priorité entre les détenteurs d’actions privilégiées de catégorie A est effectuée proportionnellement au montant versé en lien avec les actions privilégiées correspondantes.</w:t>
            </w:r>
          </w:p>
          <w:p w:rsidR="00927C05" w:rsidRPr="007171F5" w:rsidRDefault="00927C05" w:rsidP="00927C05">
            <w:pPr>
              <w:rPr>
                <w:lang w:val="fr-CH"/>
              </w:rPr>
            </w:pPr>
          </w:p>
          <w:p w:rsidR="00927C05" w:rsidRDefault="00927C05" w:rsidP="00927C05">
            <w:pPr>
              <w:rPr>
                <w:lang w:val="fr-CH"/>
              </w:rPr>
            </w:pPr>
            <w:r w:rsidRPr="007171F5">
              <w:rPr>
                <w:lang w:val="fr-CH"/>
              </w:rPr>
              <w:t>Les dividendes et produits de liquidation excédant le montant préférentiel de catégorie A sont distribués, proportionnellement à la valeur nominale, à tous les détenteurs d’actions privilégiées de catégorie A et d’actions ordinaires.</w:t>
            </w:r>
          </w:p>
          <w:p w:rsidR="00927C05" w:rsidRPr="007171F5" w:rsidRDefault="00927C05" w:rsidP="00927C05">
            <w:pPr>
              <w:rPr>
                <w:lang w:val="fr-CH"/>
              </w:rPr>
            </w:pPr>
          </w:p>
          <w:p w:rsidR="00927C05" w:rsidRDefault="00927C05" w:rsidP="00927C05">
            <w:pPr>
              <w:rPr>
                <w:lang w:val="fr-CH"/>
              </w:rPr>
            </w:pPr>
            <w:r w:rsidRPr="007171F5">
              <w:rPr>
                <w:lang w:val="fr-CH"/>
              </w:rPr>
              <w:t>Les actions privilégiées ne donnent droit, hormis les droits prévus expressément par les présents Statuts, à aucunes autres prérogatives particulières et sont, pour le surplus, assimilées aux actions ordinaires.</w:t>
            </w:r>
          </w:p>
          <w:p w:rsidR="00D46912" w:rsidRDefault="00D46912" w:rsidP="00927C05">
            <w:pPr>
              <w:rPr>
                <w:lang w:val="fr-CH"/>
              </w:rPr>
            </w:pPr>
          </w:p>
          <w:p w:rsidR="00D46912" w:rsidRDefault="00D46912" w:rsidP="00927C05">
            <w:pPr>
              <w:rPr>
                <w:lang w:val="fr-CH"/>
              </w:rPr>
            </w:pPr>
          </w:p>
          <w:p w:rsidR="00FE0926" w:rsidRDefault="00FE0926" w:rsidP="00927C05">
            <w:pPr>
              <w:rPr>
                <w:lang w:val="fr-CH"/>
              </w:rPr>
            </w:pPr>
          </w:p>
          <w:p w:rsidR="00FE0926" w:rsidRDefault="00FE0926" w:rsidP="00927C05">
            <w:pPr>
              <w:rPr>
                <w:lang w:val="fr-CH"/>
              </w:rPr>
            </w:pPr>
          </w:p>
          <w:p w:rsidR="00FE0926" w:rsidRDefault="00FE0926" w:rsidP="00927C05">
            <w:pPr>
              <w:rPr>
                <w:lang w:val="fr-CH"/>
              </w:rPr>
            </w:pPr>
          </w:p>
          <w:p w:rsidR="00FE0926" w:rsidRDefault="00FE0926" w:rsidP="00927C05">
            <w:pPr>
              <w:rPr>
                <w:lang w:val="fr-CH"/>
              </w:rPr>
            </w:pPr>
          </w:p>
          <w:p w:rsidR="00D46912" w:rsidRPr="00DD1823" w:rsidRDefault="00D46912" w:rsidP="00927C05">
            <w:pPr>
              <w:rPr>
                <w:lang w:val="fr-CH"/>
              </w:rPr>
            </w:pPr>
          </w:p>
        </w:tc>
        <w:tc>
          <w:tcPr>
            <w:tcW w:w="4360" w:type="dxa"/>
          </w:tcPr>
          <w:p w:rsidR="00927C05" w:rsidRDefault="00927C05" w:rsidP="00927C05">
            <w:pPr>
              <w:rPr>
                <w:lang w:val="en-GB"/>
              </w:rPr>
            </w:pPr>
            <w:r w:rsidRPr="00FB5F74">
              <w:rPr>
                <w:lang w:val="en-GB"/>
              </w:rPr>
              <w:t>The share capital of the Company amounts to CHF [</w:t>
            </w:r>
            <w:r w:rsidRPr="00FB5F74">
              <w:rPr>
                <w:rStyle w:val="Texttofillin"/>
                <w:rFonts w:cs="Arial"/>
              </w:rPr>
              <w:t>total capital</w:t>
            </w:r>
            <w:r w:rsidRPr="00FB5F74">
              <w:rPr>
                <w:lang w:val="en-GB"/>
              </w:rPr>
              <w:t>]</w:t>
            </w:r>
            <w:r>
              <w:rPr>
                <w:lang w:val="en-GB"/>
              </w:rPr>
              <w:t>,</w:t>
            </w:r>
            <w:r w:rsidRPr="00FB5F74">
              <w:rPr>
                <w:lang w:val="en-GB"/>
              </w:rPr>
              <w:t xml:space="preserve"> consisting of [</w:t>
            </w:r>
            <w:r w:rsidRPr="00FB5F74">
              <w:rPr>
                <w:rStyle w:val="Texttofillin"/>
                <w:rFonts w:cs="Arial"/>
              </w:rPr>
              <w:t>number of shares</w:t>
            </w:r>
            <w:r w:rsidRPr="00FB5F74">
              <w:rPr>
                <w:lang w:val="en-GB"/>
              </w:rPr>
              <w:t xml:space="preserve">] </w:t>
            </w:r>
            <w:r>
              <w:rPr>
                <w:lang w:val="en-GB"/>
              </w:rPr>
              <w:t>fully paid in registered shares</w:t>
            </w:r>
            <w:r w:rsidRPr="00FB5F74">
              <w:rPr>
                <w:lang w:val="en-GB"/>
              </w:rPr>
              <w:t xml:space="preserve"> </w:t>
            </w:r>
            <w:r>
              <w:rPr>
                <w:lang w:val="en-GB"/>
              </w:rPr>
              <w:t xml:space="preserve">with a nominal value of CHF </w:t>
            </w:r>
            <w:r w:rsidRPr="00FB5F74">
              <w:rPr>
                <w:lang w:val="en-GB"/>
              </w:rPr>
              <w:t>[</w:t>
            </w:r>
            <w:r>
              <w:rPr>
                <w:rStyle w:val="Texttofillin"/>
                <w:rFonts w:cs="Arial"/>
              </w:rPr>
              <w:t>nominal value</w:t>
            </w:r>
            <w:r w:rsidRPr="00FB5F74">
              <w:rPr>
                <w:lang w:val="en-GB"/>
              </w:rPr>
              <w:t>]</w:t>
            </w:r>
            <w:r>
              <w:rPr>
                <w:lang w:val="en-GB"/>
              </w:rPr>
              <w:t xml:space="preserve"> each</w:t>
            </w:r>
            <w:r w:rsidRPr="00FB5F74">
              <w:rPr>
                <w:lang w:val="en-GB"/>
              </w:rPr>
              <w:t xml:space="preserve">, </w:t>
            </w:r>
            <w:r>
              <w:rPr>
                <w:lang w:val="en-GB"/>
              </w:rPr>
              <w:t xml:space="preserve">divided into </w:t>
            </w:r>
            <w:r w:rsidRPr="00FB5F74">
              <w:rPr>
                <w:lang w:val="en-GB"/>
              </w:rPr>
              <w:t>[</w:t>
            </w:r>
            <w:r>
              <w:rPr>
                <w:rStyle w:val="Texttofillin"/>
                <w:rFonts w:cs="Arial"/>
              </w:rPr>
              <w:t>number of shares</w:t>
            </w:r>
            <w:r w:rsidRPr="00FB5F74">
              <w:rPr>
                <w:lang w:val="en-GB"/>
              </w:rPr>
              <w:t xml:space="preserve">] </w:t>
            </w:r>
            <w:r>
              <w:rPr>
                <w:lang w:val="en-GB"/>
              </w:rPr>
              <w:t>ordinary shares and</w:t>
            </w:r>
            <w:r w:rsidRPr="00FB5F74">
              <w:rPr>
                <w:lang w:val="en-GB"/>
              </w:rPr>
              <w:t xml:space="preserve"> [</w:t>
            </w:r>
            <w:r>
              <w:rPr>
                <w:rStyle w:val="Texttofillin"/>
                <w:rFonts w:cs="Arial"/>
              </w:rPr>
              <w:t>number of shares</w:t>
            </w:r>
            <w:r>
              <w:rPr>
                <w:lang w:val="en-GB"/>
              </w:rPr>
              <w:t>] category A preferred</w:t>
            </w:r>
            <w:r w:rsidRPr="00391FD6">
              <w:rPr>
                <w:lang w:val="en-GB"/>
              </w:rPr>
              <w:t xml:space="preserve"> </w:t>
            </w:r>
            <w:r>
              <w:rPr>
                <w:lang w:val="en-GB"/>
              </w:rPr>
              <w:t>shares.</w:t>
            </w:r>
          </w:p>
          <w:p w:rsidR="00927C05" w:rsidRPr="00FB5F74" w:rsidRDefault="00927C05" w:rsidP="00927C05">
            <w:pPr>
              <w:rPr>
                <w:lang w:val="en-GB"/>
              </w:rPr>
            </w:pPr>
          </w:p>
          <w:p w:rsidR="00927C05" w:rsidRDefault="00927C05" w:rsidP="00927C05">
            <w:pPr>
              <w:rPr>
                <w:rFonts w:cs="Arial"/>
                <w:szCs w:val="22"/>
                <w:lang w:val="en-GB"/>
              </w:rPr>
            </w:pPr>
            <w:r w:rsidRPr="005C2D99">
              <w:rPr>
                <w:rFonts w:cs="Arial"/>
                <w:szCs w:val="22"/>
                <w:lang w:val="en-GB"/>
              </w:rPr>
              <w:t>Subject to no shares of the Company being listed on a regulated stock exchange</w:t>
            </w:r>
            <w:r>
              <w:rPr>
                <w:rFonts w:cs="Arial"/>
                <w:szCs w:val="22"/>
                <w:lang w:val="en-GB"/>
              </w:rPr>
              <w:t>,</w:t>
            </w:r>
            <w:r w:rsidRPr="00391FD6">
              <w:rPr>
                <w:rFonts w:cs="Arial"/>
                <w:szCs w:val="22"/>
                <w:lang w:val="en-GB"/>
              </w:rPr>
              <w:t xml:space="preserve"> </w:t>
            </w:r>
            <w:r>
              <w:rPr>
                <w:rFonts w:cs="Arial"/>
                <w:szCs w:val="22"/>
                <w:lang w:val="en-GB"/>
              </w:rPr>
              <w:t>c</w:t>
            </w:r>
            <w:r w:rsidRPr="00391FD6">
              <w:rPr>
                <w:rFonts w:cs="Arial"/>
                <w:szCs w:val="22"/>
                <w:lang w:val="en-GB"/>
              </w:rPr>
              <w:t xml:space="preserve">ategory A </w:t>
            </w:r>
            <w:r>
              <w:rPr>
                <w:rFonts w:cs="Arial"/>
                <w:szCs w:val="22"/>
                <w:lang w:val="en-GB"/>
              </w:rPr>
              <w:t>preferred</w:t>
            </w:r>
            <w:r w:rsidRPr="00391FD6">
              <w:rPr>
                <w:rFonts w:cs="Arial"/>
                <w:szCs w:val="22"/>
                <w:lang w:val="en-GB"/>
              </w:rPr>
              <w:t xml:space="preserve"> shares confer</w:t>
            </w:r>
            <w:r>
              <w:rPr>
                <w:rFonts w:cs="Arial"/>
                <w:szCs w:val="22"/>
                <w:lang w:val="en-GB"/>
              </w:rPr>
              <w:t xml:space="preserve"> </w:t>
            </w:r>
            <w:r w:rsidRPr="00391FD6">
              <w:rPr>
                <w:rFonts w:cs="Arial"/>
                <w:szCs w:val="22"/>
                <w:lang w:val="en-GB"/>
              </w:rPr>
              <w:t>the following privileges: Any dividends and liquidation proceeds will be dist</w:t>
            </w:r>
            <w:r>
              <w:rPr>
                <w:rFonts w:cs="Arial"/>
                <w:szCs w:val="22"/>
                <w:lang w:val="en-GB"/>
              </w:rPr>
              <w:t>ributed to holders of preferred</w:t>
            </w:r>
            <w:r w:rsidRPr="00391FD6">
              <w:rPr>
                <w:rFonts w:cs="Arial"/>
                <w:szCs w:val="22"/>
                <w:lang w:val="en-GB"/>
              </w:rPr>
              <w:t xml:space="preserve"> shares prior to any distributions to holders of ordinary shares until the </w:t>
            </w:r>
            <w:r w:rsidRPr="00F357CC">
              <w:rPr>
                <w:rFonts w:cs="Arial"/>
                <w:szCs w:val="22"/>
                <w:lang w:val="en-GB"/>
              </w:rPr>
              <w:t>preference amount</w:t>
            </w:r>
            <w:r w:rsidRPr="00391FD6">
              <w:rPr>
                <w:rFonts w:cs="Arial"/>
                <w:szCs w:val="22"/>
                <w:lang w:val="en-GB"/>
              </w:rPr>
              <w:t xml:space="preserve"> of category A </w:t>
            </w:r>
            <w:r>
              <w:rPr>
                <w:rFonts w:cs="Arial"/>
                <w:szCs w:val="22"/>
                <w:lang w:val="en-GB"/>
              </w:rPr>
              <w:t>is</w:t>
            </w:r>
            <w:r w:rsidRPr="00391FD6">
              <w:rPr>
                <w:rFonts w:cs="Arial"/>
                <w:szCs w:val="22"/>
                <w:lang w:val="en-GB"/>
              </w:rPr>
              <w:t xml:space="preserve"> reached. The </w:t>
            </w:r>
            <w:r>
              <w:rPr>
                <w:rFonts w:cs="Arial"/>
                <w:szCs w:val="22"/>
                <w:lang w:val="en-GB"/>
              </w:rPr>
              <w:t xml:space="preserve">category A </w:t>
            </w:r>
            <w:r w:rsidRPr="00391FD6">
              <w:rPr>
                <w:rFonts w:cs="Arial"/>
                <w:szCs w:val="22"/>
                <w:lang w:val="en-GB"/>
              </w:rPr>
              <w:t>prefere</w:t>
            </w:r>
            <w:r>
              <w:rPr>
                <w:rFonts w:cs="Arial"/>
                <w:szCs w:val="22"/>
                <w:lang w:val="en-GB"/>
              </w:rPr>
              <w:t>nce amount</w:t>
            </w:r>
            <w:r w:rsidRPr="00391FD6">
              <w:rPr>
                <w:rFonts w:cs="Arial"/>
                <w:szCs w:val="22"/>
                <w:lang w:val="en-GB"/>
              </w:rPr>
              <w:t xml:space="preserve"> corresponds to the amount of CHF</w:t>
            </w:r>
            <w:r>
              <w:rPr>
                <w:rFonts w:cs="Arial"/>
                <w:szCs w:val="22"/>
                <w:lang w:val="en-GB"/>
              </w:rPr>
              <w:t xml:space="preserve"> </w:t>
            </w:r>
            <w:r w:rsidRPr="00391FD6">
              <w:rPr>
                <w:rFonts w:cs="Arial"/>
                <w:szCs w:val="22"/>
                <w:lang w:val="en-GB"/>
              </w:rPr>
              <w:t>[</w:t>
            </w:r>
            <w:r w:rsidRPr="005F0609">
              <w:rPr>
                <w:rFonts w:cs="Arial"/>
                <w:i/>
                <w:szCs w:val="22"/>
                <w:lang w:val="en-GB"/>
              </w:rPr>
              <w:t>amount</w:t>
            </w:r>
            <w:r>
              <w:rPr>
                <w:rFonts w:cs="Arial"/>
                <w:szCs w:val="22"/>
                <w:lang w:val="en-GB"/>
              </w:rPr>
              <w:t>] per preferred</w:t>
            </w:r>
            <w:r w:rsidRPr="00391FD6">
              <w:rPr>
                <w:rFonts w:cs="Arial"/>
                <w:szCs w:val="22"/>
                <w:lang w:val="en-GB"/>
              </w:rPr>
              <w:t xml:space="preserve"> </w:t>
            </w:r>
            <w:r>
              <w:rPr>
                <w:rFonts w:cs="Arial"/>
                <w:szCs w:val="22"/>
                <w:lang w:val="en-GB"/>
              </w:rPr>
              <w:t>share</w:t>
            </w:r>
            <w:r w:rsidRPr="00391FD6">
              <w:rPr>
                <w:rFonts w:cs="Arial"/>
                <w:szCs w:val="22"/>
                <w:lang w:val="en-GB"/>
              </w:rPr>
              <w:t xml:space="preserve"> plus</w:t>
            </w:r>
            <w:r>
              <w:rPr>
                <w:rFonts w:cs="Arial"/>
                <w:szCs w:val="22"/>
                <w:lang w:val="en-GB"/>
              </w:rPr>
              <w:t xml:space="preserve"> </w:t>
            </w:r>
            <w:r w:rsidRPr="00391FD6">
              <w:rPr>
                <w:rFonts w:cs="Arial"/>
                <w:szCs w:val="22"/>
                <w:lang w:val="en-GB"/>
              </w:rPr>
              <w:t>[</w:t>
            </w:r>
            <w:r w:rsidRPr="005F0609">
              <w:rPr>
                <w:rFonts w:cs="Arial"/>
                <w:i/>
                <w:szCs w:val="22"/>
                <w:lang w:val="en-GB"/>
              </w:rPr>
              <w:t>percentage</w:t>
            </w:r>
            <w:r w:rsidRPr="00391FD6">
              <w:rPr>
                <w:rFonts w:cs="Arial"/>
                <w:szCs w:val="22"/>
                <w:lang w:val="en-GB"/>
              </w:rPr>
              <w:t xml:space="preserve">]% p.a. </w:t>
            </w:r>
            <w:r>
              <w:rPr>
                <w:rFonts w:cs="Arial"/>
                <w:szCs w:val="22"/>
                <w:lang w:val="en-GB"/>
              </w:rPr>
              <w:t xml:space="preserve">thereon calculated </w:t>
            </w:r>
            <w:r w:rsidRPr="00391FD6">
              <w:rPr>
                <w:rFonts w:cs="Arial"/>
                <w:szCs w:val="22"/>
                <w:lang w:val="en-GB"/>
              </w:rPr>
              <w:t xml:space="preserve">from the date of issuance of </w:t>
            </w:r>
            <w:r>
              <w:rPr>
                <w:rFonts w:cs="Arial"/>
                <w:szCs w:val="22"/>
                <w:lang w:val="en-GB"/>
              </w:rPr>
              <w:t>category A preferred</w:t>
            </w:r>
            <w:r w:rsidRPr="00391FD6">
              <w:rPr>
                <w:rFonts w:cs="Arial"/>
                <w:szCs w:val="22"/>
                <w:lang w:val="en-GB"/>
              </w:rPr>
              <w:t xml:space="preserve"> shares.</w:t>
            </w:r>
            <w:r>
              <w:rPr>
                <w:rFonts w:cs="Arial"/>
                <w:szCs w:val="22"/>
                <w:lang w:val="en-GB"/>
              </w:rPr>
              <w:t xml:space="preserve"> </w:t>
            </w:r>
            <w:r w:rsidRPr="00391FD6">
              <w:rPr>
                <w:rFonts w:cs="Arial"/>
                <w:szCs w:val="22"/>
                <w:lang w:val="en-GB"/>
              </w:rPr>
              <w:t>[</w:t>
            </w:r>
            <w:r>
              <w:rPr>
                <w:rFonts w:cs="Arial"/>
                <w:i/>
                <w:szCs w:val="22"/>
                <w:lang w:val="en-GB"/>
              </w:rPr>
              <w:t>Alternative in case of staggered</w:t>
            </w:r>
            <w:r w:rsidRPr="00167D46">
              <w:rPr>
                <w:rFonts w:cs="Arial"/>
                <w:i/>
                <w:szCs w:val="22"/>
                <w:lang w:val="en-GB"/>
              </w:rPr>
              <w:t xml:space="preserve"> closing</w:t>
            </w:r>
            <w:r w:rsidRPr="00391FD6">
              <w:rPr>
                <w:rFonts w:cs="Arial"/>
                <w:szCs w:val="22"/>
                <w:lang w:val="en-GB"/>
              </w:rPr>
              <w:t xml:space="preserve">: </w:t>
            </w:r>
            <w:r w:rsidRPr="00D81C5C">
              <w:rPr>
                <w:rFonts w:cs="Arial"/>
                <w:szCs w:val="22"/>
                <w:u w:val="single"/>
                <w:lang w:val="en-GB"/>
              </w:rPr>
              <w:t>The category A preference amount corresponds to the amount paid in per preference share plus [</w:t>
            </w:r>
            <w:r w:rsidRPr="00D81C5C">
              <w:rPr>
                <w:rFonts w:cs="Arial"/>
                <w:i/>
                <w:szCs w:val="22"/>
                <w:u w:val="single"/>
                <w:lang w:val="en-GB"/>
              </w:rPr>
              <w:t>percen</w:t>
            </w:r>
            <w:r>
              <w:rPr>
                <w:rFonts w:cs="Arial"/>
                <w:i/>
                <w:szCs w:val="22"/>
                <w:u w:val="single"/>
                <w:lang w:val="en-GB"/>
              </w:rPr>
              <w:t>t</w:t>
            </w:r>
            <w:r w:rsidRPr="00D81C5C">
              <w:rPr>
                <w:rFonts w:cs="Arial"/>
                <w:i/>
                <w:szCs w:val="22"/>
                <w:u w:val="single"/>
                <w:lang w:val="en-GB"/>
              </w:rPr>
              <w:t>age</w:t>
            </w:r>
            <w:r w:rsidRPr="00D81C5C">
              <w:rPr>
                <w:rFonts w:cs="Arial"/>
                <w:szCs w:val="22"/>
                <w:u w:val="single"/>
                <w:lang w:val="en-GB"/>
              </w:rPr>
              <w:t>]% p.a. thereon calculated from the date of payment.</w:t>
            </w:r>
            <w:r w:rsidRPr="00D81C5C">
              <w:rPr>
                <w:rFonts w:cs="Arial"/>
                <w:szCs w:val="22"/>
                <w:lang w:val="en-GB"/>
              </w:rPr>
              <w:t>]</w:t>
            </w:r>
            <w:r w:rsidRPr="00391FD6">
              <w:rPr>
                <w:rFonts w:cs="Arial"/>
                <w:szCs w:val="22"/>
                <w:lang w:val="en-GB"/>
              </w:rPr>
              <w:t xml:space="preserve"> </w:t>
            </w:r>
            <w:r>
              <w:rPr>
                <w:rFonts w:cs="Arial"/>
                <w:szCs w:val="22"/>
                <w:lang w:val="en-GB"/>
              </w:rPr>
              <w:t>Any preferred d</w:t>
            </w:r>
            <w:r w:rsidRPr="00391FD6">
              <w:rPr>
                <w:rFonts w:cs="Arial"/>
                <w:szCs w:val="22"/>
                <w:lang w:val="en-GB"/>
              </w:rPr>
              <w:t xml:space="preserve">istribution of dividends and liquidation proceeds distributed </w:t>
            </w:r>
            <w:r>
              <w:rPr>
                <w:rFonts w:cs="Arial"/>
                <w:szCs w:val="22"/>
                <w:lang w:val="en-GB"/>
              </w:rPr>
              <w:t>to the</w:t>
            </w:r>
            <w:r w:rsidRPr="00391FD6">
              <w:rPr>
                <w:rFonts w:cs="Arial"/>
                <w:szCs w:val="22"/>
                <w:lang w:val="en-GB"/>
              </w:rPr>
              <w:t xml:space="preserve"> holders of </w:t>
            </w:r>
            <w:r>
              <w:rPr>
                <w:rFonts w:cs="Arial"/>
                <w:szCs w:val="22"/>
                <w:lang w:val="en-GB"/>
              </w:rPr>
              <w:t>category</w:t>
            </w:r>
            <w:r w:rsidRPr="00391FD6">
              <w:rPr>
                <w:rFonts w:cs="Arial"/>
                <w:szCs w:val="22"/>
                <w:lang w:val="en-GB"/>
              </w:rPr>
              <w:t xml:space="preserve"> A </w:t>
            </w:r>
            <w:r>
              <w:rPr>
                <w:rFonts w:cs="Arial"/>
                <w:szCs w:val="22"/>
                <w:lang w:val="en-GB"/>
              </w:rPr>
              <w:t>preferred shares are allocated</w:t>
            </w:r>
            <w:r w:rsidRPr="00391FD6">
              <w:rPr>
                <w:rFonts w:cs="Arial"/>
                <w:szCs w:val="22"/>
                <w:lang w:val="en-GB"/>
              </w:rPr>
              <w:t xml:space="preserve"> on </w:t>
            </w:r>
            <w:r>
              <w:rPr>
                <w:rFonts w:cs="Arial"/>
                <w:szCs w:val="22"/>
                <w:lang w:val="en-GB"/>
              </w:rPr>
              <w:t>a pro-rata basis</w:t>
            </w:r>
            <w:r w:rsidRPr="00391FD6">
              <w:rPr>
                <w:rFonts w:cs="Arial"/>
                <w:szCs w:val="22"/>
                <w:lang w:val="en-GB"/>
              </w:rPr>
              <w:t xml:space="preserve"> accord</w:t>
            </w:r>
            <w:r>
              <w:rPr>
                <w:rFonts w:cs="Arial"/>
                <w:szCs w:val="22"/>
                <w:lang w:val="en-GB"/>
              </w:rPr>
              <w:t>ing to</w:t>
            </w:r>
            <w:r w:rsidRPr="00391FD6">
              <w:rPr>
                <w:rFonts w:cs="Arial"/>
                <w:szCs w:val="22"/>
                <w:lang w:val="en-GB"/>
              </w:rPr>
              <w:t xml:space="preserve"> the amount paid in </w:t>
            </w:r>
            <w:r>
              <w:rPr>
                <w:rFonts w:cs="Arial"/>
                <w:szCs w:val="22"/>
                <w:lang w:val="en-GB"/>
              </w:rPr>
              <w:t>per</w:t>
            </w:r>
            <w:r w:rsidRPr="00391FD6">
              <w:rPr>
                <w:rFonts w:cs="Arial"/>
                <w:szCs w:val="22"/>
                <w:lang w:val="en-GB"/>
              </w:rPr>
              <w:t xml:space="preserve"> relevant </w:t>
            </w:r>
            <w:r>
              <w:rPr>
                <w:rFonts w:cs="Arial"/>
                <w:szCs w:val="22"/>
                <w:lang w:val="en-GB"/>
              </w:rPr>
              <w:t>category A preferred share</w:t>
            </w:r>
            <w:r w:rsidRPr="00391FD6">
              <w:rPr>
                <w:rFonts w:cs="Arial"/>
                <w:szCs w:val="22"/>
                <w:lang w:val="en-GB"/>
              </w:rPr>
              <w:t>.</w:t>
            </w:r>
          </w:p>
          <w:p w:rsidR="00927C05" w:rsidRDefault="00927C05" w:rsidP="00927C05">
            <w:pPr>
              <w:rPr>
                <w:rFonts w:cs="Arial"/>
                <w:noProof/>
                <w:lang w:val="en-GB"/>
              </w:rPr>
            </w:pPr>
          </w:p>
          <w:p w:rsidR="00927C05" w:rsidRDefault="00927C05" w:rsidP="00927C05">
            <w:pPr>
              <w:rPr>
                <w:lang w:val="en-GB"/>
              </w:rPr>
            </w:pPr>
            <w:r w:rsidRPr="00C44994">
              <w:rPr>
                <w:lang w:val="en-GB"/>
              </w:rPr>
              <w:t xml:space="preserve">Dividends and liquidation proceeds exceeding the </w:t>
            </w:r>
            <w:r>
              <w:rPr>
                <w:lang w:val="en-GB"/>
              </w:rPr>
              <w:t>category A preferred amount</w:t>
            </w:r>
            <w:r w:rsidRPr="00C44994">
              <w:rPr>
                <w:lang w:val="en-GB"/>
              </w:rPr>
              <w:t xml:space="preserve"> </w:t>
            </w:r>
            <w:r>
              <w:rPr>
                <w:lang w:val="en-GB"/>
              </w:rPr>
              <w:t>are</w:t>
            </w:r>
            <w:r w:rsidRPr="00C44994">
              <w:rPr>
                <w:lang w:val="en-GB"/>
              </w:rPr>
              <w:t xml:space="preserve"> distributed to all holders of </w:t>
            </w:r>
            <w:r>
              <w:rPr>
                <w:lang w:val="en-GB"/>
              </w:rPr>
              <w:t>category A preferred shares</w:t>
            </w:r>
            <w:r w:rsidRPr="00C44994">
              <w:rPr>
                <w:lang w:val="en-GB"/>
              </w:rPr>
              <w:t xml:space="preserve"> and ordinary shares on a pro-rata basis </w:t>
            </w:r>
            <w:r>
              <w:rPr>
                <w:lang w:val="en-GB"/>
              </w:rPr>
              <w:t>according to the nominal</w:t>
            </w:r>
            <w:r w:rsidRPr="00C44994">
              <w:rPr>
                <w:lang w:val="en-GB"/>
              </w:rPr>
              <w:t xml:space="preserve"> value</w:t>
            </w:r>
            <w:r>
              <w:rPr>
                <w:lang w:val="en-GB"/>
              </w:rPr>
              <w:t xml:space="preserve"> of the shares</w:t>
            </w:r>
            <w:r w:rsidRPr="00C44994">
              <w:rPr>
                <w:lang w:val="en-GB"/>
              </w:rPr>
              <w:t>.</w:t>
            </w:r>
          </w:p>
          <w:p w:rsidR="00927C05" w:rsidRDefault="00927C05" w:rsidP="00927C05">
            <w:pPr>
              <w:rPr>
                <w:noProof/>
                <w:lang w:val="en-GB"/>
              </w:rPr>
            </w:pPr>
          </w:p>
          <w:p w:rsidR="00927C05" w:rsidRDefault="00927C05" w:rsidP="00927C05">
            <w:pPr>
              <w:rPr>
                <w:lang w:val="en-US"/>
              </w:rPr>
            </w:pPr>
            <w:r>
              <w:rPr>
                <w:lang w:val="en-US"/>
              </w:rPr>
              <w:t>Other than</w:t>
            </w:r>
            <w:r w:rsidRPr="00E70043">
              <w:rPr>
                <w:lang w:val="en-US"/>
              </w:rPr>
              <w:t xml:space="preserve"> the rights specified </w:t>
            </w:r>
            <w:r>
              <w:rPr>
                <w:lang w:val="en-US"/>
              </w:rPr>
              <w:t>in these Articles of Incorporation</w:t>
            </w:r>
            <w:r w:rsidRPr="00E70043">
              <w:rPr>
                <w:lang w:val="en-US"/>
              </w:rPr>
              <w:t xml:space="preserve">, the </w:t>
            </w:r>
            <w:r>
              <w:rPr>
                <w:lang w:val="en-GB"/>
              </w:rPr>
              <w:t xml:space="preserve">preferred </w:t>
            </w:r>
            <w:r w:rsidRPr="00E70043">
              <w:rPr>
                <w:lang w:val="en-US"/>
              </w:rPr>
              <w:t xml:space="preserve">shares do not have any </w:t>
            </w:r>
            <w:r>
              <w:rPr>
                <w:lang w:val="en-US"/>
              </w:rPr>
              <w:t>further</w:t>
            </w:r>
            <w:r w:rsidRPr="00E70043">
              <w:rPr>
                <w:lang w:val="en-US"/>
              </w:rPr>
              <w:t xml:space="preserve"> privileges and are</w:t>
            </w:r>
            <w:r>
              <w:rPr>
                <w:lang w:val="en-US"/>
              </w:rPr>
              <w:t xml:space="preserve"> otherwise</w:t>
            </w:r>
            <w:r w:rsidRPr="00E70043">
              <w:rPr>
                <w:lang w:val="en-US"/>
              </w:rPr>
              <w:t xml:space="preserve"> treated </w:t>
            </w:r>
            <w:r>
              <w:rPr>
                <w:lang w:val="en-US"/>
              </w:rPr>
              <w:t>like</w:t>
            </w:r>
            <w:r w:rsidRPr="00E70043">
              <w:rPr>
                <w:lang w:val="en-US"/>
              </w:rPr>
              <w:t xml:space="preserve"> ordinary shares.</w:t>
            </w:r>
          </w:p>
          <w:p w:rsidR="00927C05" w:rsidRPr="00B26CF2" w:rsidRDefault="00927C05" w:rsidP="00927C05">
            <w:pPr>
              <w:rPr>
                <w:noProof/>
                <w:lang w:val="en-GB"/>
              </w:rPr>
            </w:pPr>
          </w:p>
        </w:tc>
      </w:tr>
      <w:tr w:rsidR="00927C05" w:rsidRPr="00A4050A" w:rsidTr="00927C05">
        <w:trPr>
          <w:trHeight w:val="762"/>
        </w:trPr>
        <w:tc>
          <w:tcPr>
            <w:tcW w:w="4360" w:type="dxa"/>
          </w:tcPr>
          <w:p w:rsidR="00927C05" w:rsidRPr="00DD1823" w:rsidRDefault="00927C05" w:rsidP="00927C05">
            <w:pPr>
              <w:pStyle w:val="berschrift3"/>
              <w:ind w:firstLine="284"/>
              <w:rPr>
                <w:szCs w:val="20"/>
                <w:lang w:val="en-GB"/>
              </w:rPr>
            </w:pPr>
            <w:r>
              <w:rPr>
                <w:noProof/>
              </w:rPr>
              <w:lastRenderedPageBreak/>
              <w:t>Articl</w:t>
            </w:r>
            <w:r w:rsidR="00D46912">
              <w:rPr>
                <w:noProof/>
              </w:rPr>
              <w:t>e</w:t>
            </w:r>
            <w:r>
              <w:rPr>
                <w:noProof/>
              </w:rPr>
              <w:t xml:space="preserve"> 4</w:t>
            </w:r>
            <w:r>
              <w:rPr>
                <w:noProof/>
              </w:rPr>
              <w:br/>
            </w:r>
            <w:r w:rsidRPr="007171F5">
              <w:rPr>
                <w:szCs w:val="20"/>
              </w:rPr>
              <w:t>[</w:t>
            </w:r>
            <w:r w:rsidRPr="007171F5">
              <w:rPr>
                <w:rStyle w:val="Textproposal"/>
                <w:szCs w:val="20"/>
              </w:rPr>
              <w:t>Capital-actions conditionnel</w:t>
            </w:r>
          </w:p>
        </w:tc>
        <w:tc>
          <w:tcPr>
            <w:tcW w:w="4360" w:type="dxa"/>
          </w:tcPr>
          <w:p w:rsidR="00927C05" w:rsidRPr="00333771" w:rsidRDefault="00927C05" w:rsidP="003034EE">
            <w:pPr>
              <w:pStyle w:val="berschrift3"/>
              <w:rPr>
                <w:szCs w:val="22"/>
                <w:lang w:val="en-GB"/>
              </w:rPr>
            </w:pPr>
            <w:r>
              <w:rPr>
                <w:noProof/>
              </w:rPr>
              <w:t>Article 4</w:t>
            </w:r>
            <w:r>
              <w:rPr>
                <w:noProof/>
              </w:rPr>
              <w:br/>
            </w:r>
            <w:r w:rsidRPr="00360628">
              <w:t>[</w:t>
            </w:r>
            <w:r w:rsidRPr="00333771">
              <w:rPr>
                <w:rStyle w:val="Textproposal"/>
                <w:szCs w:val="26"/>
                <w:lang w:val="de-CH"/>
              </w:rPr>
              <w:t>Conditional</w:t>
            </w:r>
            <w:r w:rsidRPr="00360628">
              <w:rPr>
                <w:rStyle w:val="Textproposal"/>
              </w:rPr>
              <w:t xml:space="preserve"> Capital</w:t>
            </w:r>
          </w:p>
        </w:tc>
      </w:tr>
      <w:tr w:rsidR="00927C05" w:rsidRPr="004D04D9" w:rsidTr="00927C05">
        <w:trPr>
          <w:trHeight w:val="762"/>
        </w:trPr>
        <w:tc>
          <w:tcPr>
            <w:tcW w:w="4360" w:type="dxa"/>
          </w:tcPr>
          <w:p w:rsidR="00927C05" w:rsidRDefault="00927C05" w:rsidP="00927C05">
            <w:pPr>
              <w:rPr>
                <w:rStyle w:val="Textproposal"/>
                <w:rFonts w:cs="Arial"/>
                <w:lang w:val="fr-CH"/>
              </w:rPr>
            </w:pPr>
            <w:r w:rsidRPr="007171F5">
              <w:rPr>
                <w:rStyle w:val="Textproposal"/>
                <w:rFonts w:cs="Arial"/>
                <w:lang w:val="fr-CH"/>
              </w:rPr>
              <w:t>À l’exclusion des droits de souscription préférentiels des actionnaires existants, le capital-actions est augmenté par l'émission d’au plus [</w:t>
            </w:r>
            <w:r w:rsidRPr="007171F5">
              <w:rPr>
                <w:rStyle w:val="Textproposal"/>
                <w:rFonts w:cs="Arial"/>
                <w:i/>
                <w:lang w:val="fr-CH"/>
              </w:rPr>
              <w:t>nombre</w:t>
            </w:r>
            <w:r w:rsidRPr="007171F5">
              <w:rPr>
                <w:rStyle w:val="Textproposal"/>
                <w:rFonts w:cs="Arial"/>
                <w:lang w:val="fr-CH"/>
              </w:rPr>
              <w:t>] [actions ordinaires] (actions nominatives) entièrement libérées, d'une valeur nominale de CHF [</w:t>
            </w:r>
            <w:r w:rsidRPr="007171F5">
              <w:rPr>
                <w:rStyle w:val="Textproposal"/>
                <w:rFonts w:cs="Arial"/>
                <w:i/>
                <w:lang w:val="fr-CH"/>
              </w:rPr>
              <w:t>valeur nominale</w:t>
            </w:r>
            <w:r w:rsidRPr="007171F5">
              <w:rPr>
                <w:rStyle w:val="Textproposal"/>
                <w:rFonts w:cs="Arial"/>
                <w:lang w:val="fr-CH"/>
              </w:rPr>
              <w:t>] chacune, pour un montant maximum de CHF [</w:t>
            </w:r>
            <w:r w:rsidRPr="007171F5">
              <w:rPr>
                <w:rStyle w:val="Textproposal"/>
                <w:rFonts w:cs="Arial"/>
                <w:i/>
                <w:lang w:val="fr-CH"/>
              </w:rPr>
              <w:t>montant total</w:t>
            </w:r>
            <w:r w:rsidRPr="007171F5">
              <w:rPr>
                <w:rStyle w:val="Textproposal"/>
                <w:rFonts w:cs="Arial"/>
                <w:lang w:val="fr-CH"/>
              </w:rPr>
              <w:t>] à libérer entièrement, par l'exercice des droits de souscriptions préférentiels et d'option qui seront attribués aux membres du conseil d'administration, aux employés et aux conseillers de la Société en vertu d’un ou plusieurs plan(s) d’intéressement des employés approuvé(s) par le conseil d’administration.</w:t>
            </w:r>
          </w:p>
          <w:p w:rsidR="00927C05" w:rsidRPr="007171F5" w:rsidRDefault="00927C05" w:rsidP="00927C05">
            <w:pPr>
              <w:rPr>
                <w:rStyle w:val="Textproposal"/>
                <w:rFonts w:cs="Arial"/>
                <w:lang w:val="fr-CH"/>
              </w:rPr>
            </w:pPr>
          </w:p>
          <w:p w:rsidR="00927C05" w:rsidRPr="007171F5" w:rsidRDefault="00927C05" w:rsidP="00927C05">
            <w:pPr>
              <w:rPr>
                <w:rStyle w:val="Textproposal"/>
                <w:rFonts w:cs="Arial"/>
                <w:lang w:val="fr-CH"/>
              </w:rPr>
            </w:pPr>
            <w:r w:rsidRPr="007171F5">
              <w:rPr>
                <w:rStyle w:val="Textproposal"/>
                <w:rFonts w:cs="Arial"/>
                <w:lang w:val="fr-CH"/>
              </w:rPr>
              <w:t>Le conseil d'administration fixe les modalités d'émission. [La souscription et l'acquisition des nouvelles actions nominatives ainsi que tout transfert ultérieur des actions sont soumis aux restrictions de l’article 7 [et de l’article 8] des présents statuts.]]</w:t>
            </w:r>
          </w:p>
          <w:p w:rsidR="00927C05" w:rsidRDefault="00927C05" w:rsidP="00927C05">
            <w:pPr>
              <w:rPr>
                <w:rStyle w:val="Textproposal"/>
                <w:rFonts w:cs="Arial"/>
                <w:lang w:val="fr-CH"/>
              </w:rPr>
            </w:pPr>
          </w:p>
          <w:p w:rsidR="00D46912" w:rsidRPr="00ED3C80" w:rsidRDefault="00D46912" w:rsidP="00927C05">
            <w:pPr>
              <w:rPr>
                <w:rStyle w:val="Textproposal"/>
                <w:rFonts w:cs="Arial"/>
                <w:lang w:val="fr-CH"/>
              </w:rPr>
            </w:pPr>
          </w:p>
        </w:tc>
        <w:tc>
          <w:tcPr>
            <w:tcW w:w="4360" w:type="dxa"/>
          </w:tcPr>
          <w:p w:rsidR="00927C05" w:rsidRDefault="00927C05" w:rsidP="00927C05">
            <w:pPr>
              <w:rPr>
                <w:rStyle w:val="Textproposal"/>
                <w:rFonts w:cs="Arial"/>
                <w:lang w:val="en-US"/>
              </w:rPr>
            </w:pPr>
            <w:r>
              <w:rPr>
                <w:rStyle w:val="Textproposal"/>
                <w:rFonts w:cs="Arial"/>
                <w:lang w:val="en-US"/>
              </w:rPr>
              <w:t>T</w:t>
            </w:r>
            <w:r w:rsidRPr="00360628">
              <w:rPr>
                <w:rStyle w:val="Textproposal"/>
                <w:rFonts w:cs="Arial"/>
                <w:lang w:val="en-US"/>
              </w:rPr>
              <w:t xml:space="preserve">he share capital shall be increased by the exercise of option rights granted to members of the </w:t>
            </w:r>
            <w:r>
              <w:rPr>
                <w:rStyle w:val="Textproposal"/>
                <w:rFonts w:cs="Arial"/>
                <w:lang w:val="en-US"/>
              </w:rPr>
              <w:t xml:space="preserve">Company's </w:t>
            </w:r>
            <w:r w:rsidRPr="00360628">
              <w:rPr>
                <w:rStyle w:val="Textproposal"/>
                <w:rFonts w:cs="Arial"/>
                <w:lang w:val="en-US"/>
              </w:rPr>
              <w:t xml:space="preserve">Board of Directors, employees and </w:t>
            </w:r>
            <w:r>
              <w:rPr>
                <w:rStyle w:val="Textproposal"/>
                <w:rFonts w:cs="Arial"/>
                <w:lang w:val="en-US"/>
              </w:rPr>
              <w:t>consultants</w:t>
            </w:r>
            <w:r w:rsidRPr="00360628">
              <w:rPr>
                <w:rStyle w:val="Textproposal"/>
                <w:rFonts w:cs="Arial"/>
                <w:lang w:val="en-US"/>
              </w:rPr>
              <w:t xml:space="preserve"> of the Company in accordance with one or more employee</w:t>
            </w:r>
            <w:r>
              <w:rPr>
                <w:rStyle w:val="Textproposal"/>
                <w:rFonts w:cs="Arial"/>
                <w:lang w:val="en-US"/>
              </w:rPr>
              <w:t xml:space="preserve"> participation</w:t>
            </w:r>
            <w:r w:rsidRPr="00360628">
              <w:rPr>
                <w:rStyle w:val="Textproposal"/>
                <w:rFonts w:cs="Arial"/>
                <w:lang w:val="en-US"/>
              </w:rPr>
              <w:t xml:space="preserve"> plans approved by the Board of Directors</w:t>
            </w:r>
            <w:r>
              <w:rPr>
                <w:rStyle w:val="Textproposal"/>
                <w:rFonts w:cs="Arial"/>
                <w:lang w:val="en-US"/>
              </w:rPr>
              <w:t>,</w:t>
            </w:r>
            <w:r w:rsidRPr="00360628">
              <w:rPr>
                <w:rStyle w:val="Textproposal"/>
                <w:rFonts w:cs="Arial"/>
                <w:lang w:val="en-US"/>
              </w:rPr>
              <w:t xml:space="preserve"> by issuing a maximum number of </w:t>
            </w:r>
            <w:r w:rsidRPr="00360628">
              <w:rPr>
                <w:rStyle w:val="Textproposal"/>
                <w:rFonts w:ascii="Symbol" w:hAnsi="Symbol" w:cs="Arial"/>
              </w:rPr>
              <w:t></w:t>
            </w:r>
            <w:r w:rsidRPr="00360628">
              <w:rPr>
                <w:rStyle w:val="Texttofillin"/>
                <w:rFonts w:cs="Arial"/>
                <w:iCs/>
                <w:lang w:val="en-US"/>
              </w:rPr>
              <w:t>number</w:t>
            </w:r>
            <w:r w:rsidRPr="00360628">
              <w:rPr>
                <w:rStyle w:val="Textproposal"/>
                <w:rFonts w:ascii="Symbol" w:hAnsi="Symbol" w:cs="Arial"/>
              </w:rPr>
              <w:t></w:t>
            </w:r>
            <w:r w:rsidRPr="00360628">
              <w:rPr>
                <w:rStyle w:val="Textproposal"/>
                <w:rFonts w:cs="Arial"/>
                <w:lang w:val="en-US"/>
              </w:rPr>
              <w:t xml:space="preserve"> fully paid in </w:t>
            </w:r>
            <w:r w:rsidRPr="00D81C5C">
              <w:rPr>
                <w:rStyle w:val="Textproposal"/>
                <w:rFonts w:cs="Arial"/>
                <w:lang w:val="en-US"/>
              </w:rPr>
              <w:t>[</w:t>
            </w:r>
            <w:r>
              <w:rPr>
                <w:rStyle w:val="Textproposal"/>
                <w:rFonts w:cs="Arial"/>
                <w:lang w:val="en-US"/>
              </w:rPr>
              <w:t>common</w:t>
            </w:r>
            <w:r w:rsidRPr="00D81C5C">
              <w:rPr>
                <w:rStyle w:val="Textproposal"/>
                <w:rFonts w:cs="Arial"/>
                <w:lang w:val="en-US"/>
              </w:rPr>
              <w:t xml:space="preserve"> shares] (registered shares)</w:t>
            </w:r>
            <w:r w:rsidRPr="00360628">
              <w:rPr>
                <w:rStyle w:val="Textproposal"/>
                <w:rFonts w:cs="Arial"/>
                <w:lang w:val="en-US"/>
              </w:rPr>
              <w:t xml:space="preserve"> at</w:t>
            </w:r>
            <w:r>
              <w:rPr>
                <w:rStyle w:val="Textproposal"/>
                <w:rFonts w:cs="Arial"/>
                <w:lang w:val="en-US"/>
              </w:rPr>
              <w:t xml:space="preserve"> a nominal</w:t>
            </w:r>
            <w:r w:rsidRPr="00360628">
              <w:rPr>
                <w:rStyle w:val="Textproposal"/>
                <w:rFonts w:cs="Arial"/>
                <w:lang w:val="en-US"/>
              </w:rPr>
              <w:t xml:space="preserve"> value of CHF </w:t>
            </w:r>
            <w:r w:rsidRPr="00360628">
              <w:rPr>
                <w:rStyle w:val="Textproposal"/>
                <w:rFonts w:ascii="Symbol" w:hAnsi="Symbol" w:cs="Arial"/>
              </w:rPr>
              <w:t></w:t>
            </w:r>
            <w:r>
              <w:rPr>
                <w:rStyle w:val="Texttofillin"/>
                <w:rFonts w:cs="Arial"/>
                <w:iCs/>
                <w:lang w:val="en-US"/>
              </w:rPr>
              <w:t>nominal</w:t>
            </w:r>
            <w:r w:rsidRPr="00360628">
              <w:rPr>
                <w:rStyle w:val="Texttofillin"/>
                <w:rFonts w:cs="Arial"/>
                <w:iCs/>
                <w:lang w:val="en-US"/>
              </w:rPr>
              <w:t xml:space="preserve"> value</w:t>
            </w:r>
            <w:r w:rsidRPr="00360628">
              <w:rPr>
                <w:rStyle w:val="Textproposal"/>
                <w:rFonts w:ascii="Symbol" w:hAnsi="Symbol" w:cs="Arial"/>
              </w:rPr>
              <w:t></w:t>
            </w:r>
            <w:r w:rsidRPr="00360628">
              <w:rPr>
                <w:rStyle w:val="Textproposal"/>
                <w:rFonts w:cs="Arial"/>
                <w:lang w:val="en-US"/>
              </w:rPr>
              <w:t xml:space="preserve"> per share up to a maximum amount of CHF </w:t>
            </w:r>
            <w:r w:rsidRPr="00360628">
              <w:rPr>
                <w:rStyle w:val="Textproposal"/>
                <w:rFonts w:ascii="Symbol" w:hAnsi="Symbol" w:cs="Arial"/>
              </w:rPr>
              <w:t></w:t>
            </w:r>
            <w:r w:rsidRPr="00360628">
              <w:rPr>
                <w:rStyle w:val="Textproposal"/>
                <w:rFonts w:cs="Arial"/>
                <w:i/>
                <w:lang w:val="en-US"/>
              </w:rPr>
              <w:t>total amount</w:t>
            </w:r>
            <w:r w:rsidRPr="00360628">
              <w:rPr>
                <w:rStyle w:val="Textproposal"/>
                <w:rFonts w:ascii="Symbol" w:hAnsi="Symbol" w:cs="Arial"/>
              </w:rPr>
              <w:t></w:t>
            </w:r>
            <w:r w:rsidRPr="006D6ADE">
              <w:rPr>
                <w:rStyle w:val="Textproposal"/>
                <w:rFonts w:cs="Arial"/>
                <w:lang w:val="en-US"/>
              </w:rPr>
              <w:t xml:space="preserve">, </w:t>
            </w:r>
            <w:r>
              <w:rPr>
                <w:rStyle w:val="Textproposal"/>
                <w:rFonts w:cs="Arial"/>
                <w:lang w:val="en-US"/>
              </w:rPr>
              <w:t>excluding</w:t>
            </w:r>
            <w:r w:rsidRPr="00360628">
              <w:rPr>
                <w:rStyle w:val="Textproposal"/>
                <w:rFonts w:cs="Arial"/>
                <w:lang w:val="en-US"/>
              </w:rPr>
              <w:t xml:space="preserve"> the subscription rights of existing shareholders.</w:t>
            </w:r>
          </w:p>
          <w:p w:rsidR="00927C05" w:rsidRDefault="00927C05" w:rsidP="00927C05">
            <w:pPr>
              <w:rPr>
                <w:noProof/>
                <w:lang w:val="en-US"/>
              </w:rPr>
            </w:pPr>
          </w:p>
          <w:p w:rsidR="00927C05" w:rsidRPr="00CB26D9" w:rsidRDefault="00927C05" w:rsidP="003034EE">
            <w:pPr>
              <w:rPr>
                <w:noProof/>
                <w:lang w:val="en-US"/>
              </w:rPr>
            </w:pPr>
            <w:r w:rsidRPr="00360628">
              <w:rPr>
                <w:rStyle w:val="Textproposal"/>
                <w:rFonts w:cs="Arial"/>
              </w:rPr>
              <w:t xml:space="preserve">The Board of Directors shall determine the further conditions of the issuance. </w:t>
            </w:r>
            <w:r w:rsidRPr="00360628">
              <w:rPr>
                <w:rStyle w:val="Textproposal"/>
                <w:rFonts w:ascii="Symbol" w:hAnsi="Symbol" w:cs="Arial"/>
              </w:rPr>
              <w:t></w:t>
            </w:r>
            <w:r w:rsidRPr="00360628">
              <w:rPr>
                <w:rStyle w:val="Textproposal"/>
                <w:rFonts w:cs="Arial"/>
              </w:rPr>
              <w:t>Subscription and acquisition of the new registered shares as well as any subsequent transfer of such shares are subject to the restrictions pursuant to Article 7 [and Article 8] of these Articles of Incorporation</w:t>
            </w:r>
            <w:r w:rsidR="003034EE">
              <w:rPr>
                <w:rStyle w:val="Textproposal"/>
                <w:rFonts w:cs="Arial"/>
              </w:rPr>
              <w:t>.]</w:t>
            </w:r>
            <w:r w:rsidRPr="00360628">
              <w:rPr>
                <w:rStyle w:val="Textproposal"/>
                <w:rFonts w:cs="Arial"/>
              </w:rPr>
              <w:t>]</w:t>
            </w:r>
          </w:p>
        </w:tc>
      </w:tr>
      <w:tr w:rsidR="00927C05" w:rsidRPr="00A4050A" w:rsidTr="00927C05">
        <w:trPr>
          <w:trHeight w:val="1012"/>
        </w:trPr>
        <w:tc>
          <w:tcPr>
            <w:tcW w:w="4360" w:type="dxa"/>
          </w:tcPr>
          <w:p w:rsidR="00927C05" w:rsidRDefault="00927C05" w:rsidP="00927C05">
            <w:pPr>
              <w:pStyle w:val="berschrift3"/>
              <w:rPr>
                <w:noProof/>
              </w:rPr>
            </w:pPr>
            <w:r>
              <w:rPr>
                <w:noProof/>
              </w:rPr>
              <w:t>Article 5</w:t>
            </w:r>
            <w:r>
              <w:rPr>
                <w:noProof/>
              </w:rPr>
              <w:br/>
              <w:t>Forme des actions</w:t>
            </w:r>
          </w:p>
        </w:tc>
        <w:tc>
          <w:tcPr>
            <w:tcW w:w="4360" w:type="dxa"/>
          </w:tcPr>
          <w:p w:rsidR="00927C05" w:rsidRPr="00A4050A" w:rsidRDefault="00927C05" w:rsidP="00927C05">
            <w:pPr>
              <w:pStyle w:val="berschrift3"/>
              <w:rPr>
                <w:noProof/>
              </w:rPr>
            </w:pPr>
            <w:r>
              <w:rPr>
                <w:noProof/>
              </w:rPr>
              <w:t>Article 5</w:t>
            </w:r>
            <w:r>
              <w:rPr>
                <w:noProof/>
              </w:rPr>
              <w:br/>
            </w:r>
            <w:r>
              <w:rPr>
                <w:lang w:val="en-GB"/>
              </w:rPr>
              <w:t>Form of Shares</w:t>
            </w:r>
          </w:p>
        </w:tc>
      </w:tr>
      <w:tr w:rsidR="00927C05" w:rsidRPr="004D04D9" w:rsidTr="00927C05">
        <w:trPr>
          <w:trHeight w:val="762"/>
        </w:trPr>
        <w:tc>
          <w:tcPr>
            <w:tcW w:w="4360" w:type="dxa"/>
          </w:tcPr>
          <w:p w:rsidR="00927C05" w:rsidRDefault="00927C05" w:rsidP="00927C05">
            <w:pPr>
              <w:rPr>
                <w:lang w:val="fr-CH"/>
              </w:rPr>
            </w:pPr>
            <w:r w:rsidRPr="007171F5">
              <w:rPr>
                <w:lang w:val="fr-CH"/>
              </w:rPr>
              <w:t>Sous réserve des dispositions suivantes, les actions sont émises sous forme de droits-valeurs.</w:t>
            </w:r>
          </w:p>
          <w:p w:rsidR="00927C05" w:rsidRPr="007171F5" w:rsidRDefault="00927C05" w:rsidP="00927C05">
            <w:pPr>
              <w:rPr>
                <w:lang w:val="fr-CH"/>
              </w:rPr>
            </w:pPr>
          </w:p>
          <w:p w:rsidR="00927C05" w:rsidRDefault="00927C05" w:rsidP="00927C05">
            <w:pPr>
              <w:rPr>
                <w:lang w:val="fr-CH"/>
              </w:rPr>
            </w:pPr>
            <w:r w:rsidRPr="007171F5">
              <w:rPr>
                <w:lang w:val="fr-CH"/>
              </w:rPr>
              <w:t>Un actionnaire peut en tout temps requérir de la Société la délivrance d’une attestation relative à ses actions nominatives. Un actionnaire ne peut en revanche exiger ni l’impression ni la livraison de papiers-valeurs ou la conversion d’actions nominatives émises d’une certaine forme à une autre.</w:t>
            </w:r>
          </w:p>
          <w:p w:rsidR="00927C05" w:rsidRPr="007171F5" w:rsidRDefault="00927C05" w:rsidP="00927C05">
            <w:pPr>
              <w:rPr>
                <w:lang w:val="fr-CH"/>
              </w:rPr>
            </w:pPr>
          </w:p>
          <w:p w:rsidR="00927C05" w:rsidRDefault="00927C05" w:rsidP="00927C05">
            <w:pPr>
              <w:rPr>
                <w:lang w:val="fr-CH"/>
              </w:rPr>
            </w:pPr>
            <w:r w:rsidRPr="007171F5">
              <w:rPr>
                <w:lang w:val="fr-CH"/>
              </w:rPr>
              <w:t>La Société peut, en tout temps, émettre des papiers-valeurs (titres individuels, certificats ou titres globaux) ou convertir des droits-valeurs et des papiers-valeurs en une autre forme, ainsi qu’annuler des papiers-valeurs émis qui lui ont été remis.</w:t>
            </w:r>
          </w:p>
          <w:p w:rsidR="00927C05" w:rsidRPr="007171F5" w:rsidRDefault="00927C05" w:rsidP="00927C05">
            <w:pPr>
              <w:rPr>
                <w:lang w:val="fr-CH"/>
              </w:rPr>
            </w:pPr>
          </w:p>
          <w:p w:rsidR="00927C05" w:rsidRDefault="00927C05" w:rsidP="00927C05">
            <w:pPr>
              <w:rPr>
                <w:lang w:val="fr-CH"/>
              </w:rPr>
            </w:pPr>
            <w:r w:rsidRPr="007171F5">
              <w:rPr>
                <w:lang w:val="fr-CH"/>
              </w:rPr>
              <w:t xml:space="preserve">Le conseil d’administration tient un livre relatif aux droits-valeurs émis par la Société, dans lequel sont inscrit le nombre et la valeur des droits-valeur émis, de même que les premiers preneurs. </w:t>
            </w:r>
          </w:p>
          <w:p w:rsidR="00FE0926" w:rsidRPr="007171F5" w:rsidRDefault="00FE0926" w:rsidP="00927C05">
            <w:pPr>
              <w:rPr>
                <w:lang w:val="fr-CH"/>
              </w:rPr>
            </w:pPr>
          </w:p>
          <w:p w:rsidR="00927C05" w:rsidRPr="00697B5F" w:rsidRDefault="00927C05" w:rsidP="00927C05">
            <w:pPr>
              <w:rPr>
                <w:lang w:val="fr-CH"/>
              </w:rPr>
            </w:pPr>
          </w:p>
        </w:tc>
        <w:tc>
          <w:tcPr>
            <w:tcW w:w="4360" w:type="dxa"/>
          </w:tcPr>
          <w:p w:rsidR="00927C05" w:rsidRPr="00146E32" w:rsidRDefault="00927C05" w:rsidP="00927C05">
            <w:pPr>
              <w:rPr>
                <w:lang w:val="en-US"/>
              </w:rPr>
            </w:pPr>
            <w:r w:rsidRPr="00146E32">
              <w:rPr>
                <w:lang w:val="en-US"/>
              </w:rPr>
              <w:t>Subject to the following provisions, the shares are issued in the form of uncertificated securities.</w:t>
            </w:r>
          </w:p>
          <w:p w:rsidR="00927C05" w:rsidRPr="00146E32" w:rsidRDefault="00927C05" w:rsidP="00927C05">
            <w:pPr>
              <w:rPr>
                <w:lang w:val="en-US"/>
              </w:rPr>
            </w:pPr>
          </w:p>
          <w:p w:rsidR="00927C05" w:rsidRDefault="00927C05" w:rsidP="00927C05">
            <w:pPr>
              <w:rPr>
                <w:lang w:val="en-US"/>
              </w:rPr>
            </w:pPr>
            <w:r w:rsidRPr="00146E32">
              <w:rPr>
                <w:lang w:val="en-US"/>
              </w:rPr>
              <w:t xml:space="preserve">A shareholder may at any time </w:t>
            </w:r>
            <w:r w:rsidRPr="00E221A1">
              <w:rPr>
                <w:lang w:val="en-US"/>
              </w:rPr>
              <w:t xml:space="preserve">request from the Company </w:t>
            </w:r>
            <w:r>
              <w:rPr>
                <w:lang w:val="en-US"/>
              </w:rPr>
              <w:t xml:space="preserve">the issuance of </w:t>
            </w:r>
            <w:r w:rsidRPr="00E221A1">
              <w:rPr>
                <w:lang w:val="en-US"/>
              </w:rPr>
              <w:t xml:space="preserve">a confirmation </w:t>
            </w:r>
            <w:r>
              <w:rPr>
                <w:lang w:val="en-US"/>
              </w:rPr>
              <w:t>regarding his or her registered shares. However, the shareholder is</w:t>
            </w:r>
            <w:r w:rsidRPr="00E221A1">
              <w:rPr>
                <w:lang w:val="en-US"/>
              </w:rPr>
              <w:t xml:space="preserve"> not enti</w:t>
            </w:r>
            <w:r>
              <w:rPr>
                <w:lang w:val="en-US"/>
              </w:rPr>
              <w:t>tled to the printing or delivery of securities or to the</w:t>
            </w:r>
            <w:r w:rsidRPr="00E221A1">
              <w:rPr>
                <w:lang w:val="en-US"/>
              </w:rPr>
              <w:t xml:space="preserve"> conver</w:t>
            </w:r>
            <w:r>
              <w:rPr>
                <w:lang w:val="en-US"/>
              </w:rPr>
              <w:t>sion of</w:t>
            </w:r>
            <w:r w:rsidRPr="00E221A1">
              <w:rPr>
                <w:lang w:val="en-US"/>
              </w:rPr>
              <w:t xml:space="preserve"> </w:t>
            </w:r>
            <w:r>
              <w:rPr>
                <w:lang w:val="en-US"/>
              </w:rPr>
              <w:t xml:space="preserve">registered </w:t>
            </w:r>
            <w:r w:rsidRPr="00E221A1">
              <w:rPr>
                <w:lang w:val="en-US"/>
              </w:rPr>
              <w:t>shares issued in a specific form into an</w:t>
            </w:r>
            <w:r>
              <w:rPr>
                <w:lang w:val="en-US"/>
              </w:rPr>
              <w:t>other form.</w:t>
            </w:r>
          </w:p>
          <w:p w:rsidR="00927C05" w:rsidRDefault="00927C05" w:rsidP="00927C05">
            <w:pPr>
              <w:rPr>
                <w:lang w:val="en-US"/>
              </w:rPr>
            </w:pPr>
          </w:p>
          <w:p w:rsidR="00927C05" w:rsidRPr="00146E32" w:rsidRDefault="00927C05" w:rsidP="00927C05">
            <w:pPr>
              <w:rPr>
                <w:lang w:val="en-US"/>
              </w:rPr>
            </w:pPr>
            <w:r w:rsidRPr="00146E32">
              <w:rPr>
                <w:lang w:val="en-US"/>
              </w:rPr>
              <w:t>The Company may issue securities (individual share titles, certificates or global certificates) or convert uncertificated securities and securities into another form at any time, as well as cancel issued securities that are returned to the Company.</w:t>
            </w:r>
          </w:p>
          <w:p w:rsidR="00927C05" w:rsidRPr="00146E32" w:rsidRDefault="00927C05" w:rsidP="00927C05">
            <w:pPr>
              <w:rPr>
                <w:lang w:val="en-US"/>
              </w:rPr>
            </w:pPr>
          </w:p>
          <w:p w:rsidR="00927C05" w:rsidRDefault="00927C05" w:rsidP="00927C05">
            <w:pPr>
              <w:rPr>
                <w:noProof/>
                <w:lang w:val="en-US"/>
              </w:rPr>
            </w:pPr>
            <w:r w:rsidRPr="00DF0FFD">
              <w:rPr>
                <w:lang w:val="en-US"/>
              </w:rPr>
              <w:t xml:space="preserve">The Board of Directors </w:t>
            </w:r>
            <w:r>
              <w:rPr>
                <w:lang w:val="en-US"/>
              </w:rPr>
              <w:t>shall maintain</w:t>
            </w:r>
            <w:r w:rsidRPr="00DF0FFD">
              <w:rPr>
                <w:lang w:val="en-US"/>
              </w:rPr>
              <w:t xml:space="preserve"> a register </w:t>
            </w:r>
            <w:r>
              <w:rPr>
                <w:lang w:val="en-US"/>
              </w:rPr>
              <w:t xml:space="preserve">of </w:t>
            </w:r>
            <w:r w:rsidRPr="00146E32">
              <w:rPr>
                <w:lang w:val="en-US"/>
              </w:rPr>
              <w:t xml:space="preserve">uncertificated </w:t>
            </w:r>
            <w:r w:rsidRPr="00DF0FFD">
              <w:rPr>
                <w:lang w:val="en-US"/>
              </w:rPr>
              <w:t xml:space="preserve">securities </w:t>
            </w:r>
            <w:r>
              <w:rPr>
                <w:lang w:val="en-US"/>
              </w:rPr>
              <w:t xml:space="preserve">issued by the Company, in which the </w:t>
            </w:r>
            <w:r w:rsidRPr="00DF0FFD">
              <w:rPr>
                <w:lang w:val="en-US"/>
              </w:rPr>
              <w:t xml:space="preserve">number and </w:t>
            </w:r>
            <w:r>
              <w:rPr>
                <w:lang w:val="en-US"/>
              </w:rPr>
              <w:t>denomination</w:t>
            </w:r>
            <w:r w:rsidRPr="00DF0FFD">
              <w:rPr>
                <w:lang w:val="en-US"/>
              </w:rPr>
              <w:t xml:space="preserve"> of the </w:t>
            </w:r>
            <w:r>
              <w:rPr>
                <w:lang w:val="en-US"/>
              </w:rPr>
              <w:t>issued uncertificated securities</w:t>
            </w:r>
            <w:r w:rsidRPr="00DF0FFD">
              <w:rPr>
                <w:lang w:val="en-US"/>
              </w:rPr>
              <w:t xml:space="preserve"> as well as the first acquirers </w:t>
            </w:r>
            <w:r>
              <w:rPr>
                <w:lang w:val="en-US"/>
              </w:rPr>
              <w:t>are</w:t>
            </w:r>
            <w:r w:rsidRPr="00DF0FFD">
              <w:rPr>
                <w:lang w:val="en-US"/>
              </w:rPr>
              <w:t xml:space="preserve"> </w:t>
            </w:r>
            <w:r>
              <w:rPr>
                <w:lang w:val="en-US"/>
              </w:rPr>
              <w:t>recorded</w:t>
            </w:r>
            <w:r w:rsidRPr="00DF0FFD">
              <w:rPr>
                <w:lang w:val="en-US"/>
              </w:rPr>
              <w:t>.</w:t>
            </w:r>
          </w:p>
          <w:p w:rsidR="00927C05" w:rsidRPr="003562AA" w:rsidRDefault="00927C05" w:rsidP="00927C05">
            <w:pPr>
              <w:rPr>
                <w:noProof/>
                <w:lang w:val="en-US"/>
              </w:rPr>
            </w:pPr>
          </w:p>
        </w:tc>
      </w:tr>
      <w:tr w:rsidR="00927C05" w:rsidRPr="004D04D9" w:rsidTr="00927C05">
        <w:trPr>
          <w:trHeight w:val="1179"/>
        </w:trPr>
        <w:tc>
          <w:tcPr>
            <w:tcW w:w="4360" w:type="dxa"/>
          </w:tcPr>
          <w:p w:rsidR="00927C05" w:rsidRPr="0001292F" w:rsidRDefault="00927C05" w:rsidP="00927C05">
            <w:pPr>
              <w:pStyle w:val="berschrift3"/>
              <w:rPr>
                <w:lang w:val="fr-CH"/>
              </w:rPr>
            </w:pPr>
            <w:r w:rsidRPr="0001292F">
              <w:rPr>
                <w:lang w:val="fr-CH"/>
              </w:rPr>
              <w:lastRenderedPageBreak/>
              <w:t>Article 6</w:t>
            </w:r>
            <w:r>
              <w:rPr>
                <w:szCs w:val="20"/>
                <w:lang w:val="fr-CH"/>
              </w:rPr>
              <w:br/>
            </w:r>
            <w:r w:rsidRPr="0001292F">
              <w:rPr>
                <w:szCs w:val="20"/>
                <w:lang w:val="fr-CH"/>
              </w:rPr>
              <w:t>Registre des actions; liste des ayants droit économiques</w:t>
            </w:r>
          </w:p>
        </w:tc>
        <w:tc>
          <w:tcPr>
            <w:tcW w:w="4360" w:type="dxa"/>
          </w:tcPr>
          <w:p w:rsidR="00927C05" w:rsidRPr="003562AA" w:rsidRDefault="00927C05" w:rsidP="00927C05">
            <w:pPr>
              <w:pStyle w:val="berschrift3"/>
              <w:rPr>
                <w:noProof/>
                <w:lang w:val="en-US"/>
              </w:rPr>
            </w:pPr>
            <w:r>
              <w:rPr>
                <w:lang w:val="en-US"/>
              </w:rPr>
              <w:t>Article 6</w:t>
            </w:r>
            <w:r>
              <w:rPr>
                <w:lang w:val="en-US"/>
              </w:rPr>
              <w:br/>
            </w:r>
            <w:r w:rsidRPr="00907264">
              <w:rPr>
                <w:lang w:val="en-US"/>
              </w:rPr>
              <w:t xml:space="preserve">Share Register; </w:t>
            </w:r>
            <w:r>
              <w:rPr>
                <w:lang w:val="en-US"/>
              </w:rPr>
              <w:t>Register</w:t>
            </w:r>
            <w:r w:rsidRPr="00907264">
              <w:rPr>
                <w:lang w:val="en-US"/>
              </w:rPr>
              <w:t xml:space="preserve"> of Beneficial Owners</w:t>
            </w:r>
          </w:p>
        </w:tc>
      </w:tr>
      <w:tr w:rsidR="00927C05" w:rsidRPr="004D04D9" w:rsidTr="00927C05">
        <w:trPr>
          <w:trHeight w:val="1179"/>
        </w:trPr>
        <w:tc>
          <w:tcPr>
            <w:tcW w:w="4360" w:type="dxa"/>
          </w:tcPr>
          <w:p w:rsidR="00927C05" w:rsidRDefault="00927C05" w:rsidP="00927C05">
            <w:pPr>
              <w:rPr>
                <w:lang w:val="fr-CH"/>
              </w:rPr>
            </w:pPr>
            <w:r w:rsidRPr="007171F5">
              <w:rPr>
                <w:lang w:val="fr-CH"/>
              </w:rPr>
              <w:t>Le conseil d’administration tient un registre des actions dans lequel doivent être inscrits le nom et l’adresse des actionnaires et des éventuels usufruitiers et créanciers gagistes, le nombre et la valeur des différentes actions nominatives, de même que les catégories d’actions de chaque actionnaire et des actionnaires sans droit de vote.</w:t>
            </w:r>
          </w:p>
          <w:p w:rsidR="00927C05" w:rsidRPr="007171F5" w:rsidRDefault="00927C05" w:rsidP="00927C05">
            <w:pPr>
              <w:rPr>
                <w:lang w:val="fr-CH"/>
              </w:rPr>
            </w:pPr>
          </w:p>
          <w:p w:rsidR="00927C05" w:rsidRDefault="00927C05" w:rsidP="00927C05">
            <w:pPr>
              <w:rPr>
                <w:lang w:val="fr-CH"/>
              </w:rPr>
            </w:pPr>
            <w:bookmarkStart w:id="1" w:name="OLE_LINK1"/>
            <w:r w:rsidRPr="007171F5">
              <w:rPr>
                <w:lang w:val="fr-CH"/>
              </w:rPr>
              <w:t>Est considéré comme actionnaire ou usufruitier à l'égard de la Société quiconque est inscrit au registre des actions. Un actionnaire peut demander à la Société une confirmation qu’il est dûment inscrit au registre des actions.</w:t>
            </w:r>
          </w:p>
          <w:p w:rsidR="00927C05" w:rsidRPr="007171F5" w:rsidRDefault="00927C05" w:rsidP="00927C05">
            <w:pPr>
              <w:rPr>
                <w:lang w:val="fr-CH"/>
              </w:rPr>
            </w:pPr>
          </w:p>
          <w:p w:rsidR="00927C05" w:rsidRPr="007171F5" w:rsidRDefault="00927C05" w:rsidP="00927C05">
            <w:pPr>
              <w:rPr>
                <w:lang w:val="fr-CH"/>
              </w:rPr>
            </w:pPr>
            <w:r w:rsidRPr="007171F5">
              <w:rPr>
                <w:lang w:val="fr-CH"/>
              </w:rPr>
              <w:t>Le conseil d’administration tient en outre une liste des ayants droits économiques annoncés à la Sociét</w:t>
            </w:r>
            <w:bookmarkEnd w:id="1"/>
            <w:r w:rsidRPr="007171F5">
              <w:rPr>
                <w:lang w:val="fr-CH"/>
              </w:rPr>
              <w:t>é, conformément à l’art. 697l CO.</w:t>
            </w:r>
          </w:p>
          <w:p w:rsidR="00927C05" w:rsidRPr="000E2E6E" w:rsidRDefault="00927C05" w:rsidP="00927C05">
            <w:pPr>
              <w:rPr>
                <w:lang w:val="fr-CH"/>
              </w:rPr>
            </w:pPr>
          </w:p>
        </w:tc>
        <w:tc>
          <w:tcPr>
            <w:tcW w:w="4360" w:type="dxa"/>
          </w:tcPr>
          <w:p w:rsidR="00927C05" w:rsidRDefault="00927C05" w:rsidP="00927C05">
            <w:pPr>
              <w:rPr>
                <w:lang w:val="en-GB"/>
              </w:rPr>
            </w:pPr>
            <w:r w:rsidRPr="00DF0FFD">
              <w:rPr>
                <w:lang w:val="en-US"/>
              </w:rPr>
              <w:t>The Board of Directors maintain</w:t>
            </w:r>
            <w:r>
              <w:rPr>
                <w:lang w:val="en-US"/>
              </w:rPr>
              <w:t>s</w:t>
            </w:r>
            <w:r w:rsidRPr="00DF0FFD">
              <w:rPr>
                <w:lang w:val="en-US"/>
              </w:rPr>
              <w:t xml:space="preserve"> a </w:t>
            </w:r>
            <w:r>
              <w:rPr>
                <w:lang w:val="en-US"/>
              </w:rPr>
              <w:t xml:space="preserve">share </w:t>
            </w:r>
            <w:r w:rsidRPr="00DF0FFD">
              <w:rPr>
                <w:lang w:val="en-US"/>
              </w:rPr>
              <w:t>register</w:t>
            </w:r>
            <w:r>
              <w:rPr>
                <w:lang w:val="en-US"/>
              </w:rPr>
              <w:t xml:space="preserve">, </w:t>
            </w:r>
            <w:r>
              <w:rPr>
                <w:lang w:val="en-GB"/>
              </w:rPr>
              <w:t>in</w:t>
            </w:r>
            <w:r w:rsidRPr="00BB0559">
              <w:rPr>
                <w:lang w:val="en-GB"/>
              </w:rPr>
              <w:t xml:space="preserve"> which the name and address of </w:t>
            </w:r>
            <w:r>
              <w:rPr>
                <w:lang w:val="en-GB"/>
              </w:rPr>
              <w:t>any shareholder</w:t>
            </w:r>
            <w:r w:rsidRPr="00BB0559">
              <w:rPr>
                <w:lang w:val="en-GB"/>
              </w:rPr>
              <w:t xml:space="preserve"> and any </w:t>
            </w:r>
            <w:r>
              <w:rPr>
                <w:lang w:val="en-US"/>
              </w:rPr>
              <w:t>usufructuary</w:t>
            </w:r>
            <w:r w:rsidRPr="00953143">
              <w:rPr>
                <w:lang w:val="en-US"/>
              </w:rPr>
              <w:t xml:space="preserve"> </w:t>
            </w:r>
            <w:r w:rsidRPr="00BB0559">
              <w:rPr>
                <w:lang w:val="en-GB"/>
              </w:rPr>
              <w:t xml:space="preserve">and </w:t>
            </w:r>
            <w:r>
              <w:rPr>
                <w:lang w:val="en-GB"/>
              </w:rPr>
              <w:t>pledgee, the number and nominal</w:t>
            </w:r>
            <w:r w:rsidRPr="00BB0559">
              <w:rPr>
                <w:lang w:val="en-GB"/>
              </w:rPr>
              <w:t xml:space="preserve"> value of </w:t>
            </w:r>
            <w:r>
              <w:rPr>
                <w:lang w:val="en-GB"/>
              </w:rPr>
              <w:t xml:space="preserve">each individual registered share, </w:t>
            </w:r>
            <w:r w:rsidRPr="00BB0559">
              <w:rPr>
                <w:lang w:val="en-GB"/>
              </w:rPr>
              <w:t xml:space="preserve">the categories of shares </w:t>
            </w:r>
            <w:r>
              <w:rPr>
                <w:lang w:val="en-GB"/>
              </w:rPr>
              <w:t xml:space="preserve">held by </w:t>
            </w:r>
            <w:r w:rsidRPr="00BB0559">
              <w:rPr>
                <w:lang w:val="en-GB"/>
              </w:rPr>
              <w:t xml:space="preserve">each shareholder and </w:t>
            </w:r>
            <w:r>
              <w:rPr>
                <w:lang w:val="en-GB"/>
              </w:rPr>
              <w:t>any shareholder</w:t>
            </w:r>
            <w:r w:rsidRPr="00BB0559">
              <w:rPr>
                <w:lang w:val="en-GB"/>
              </w:rPr>
              <w:t xml:space="preserve"> without voting rights </w:t>
            </w:r>
            <w:r>
              <w:rPr>
                <w:lang w:val="en-GB"/>
              </w:rPr>
              <w:t>shall be recorded.</w:t>
            </w:r>
          </w:p>
          <w:p w:rsidR="00927C05" w:rsidRPr="00BB0559" w:rsidRDefault="00927C05" w:rsidP="00927C05">
            <w:pPr>
              <w:rPr>
                <w:lang w:val="en-US"/>
              </w:rPr>
            </w:pPr>
          </w:p>
          <w:p w:rsidR="00927C05" w:rsidRDefault="00927C05" w:rsidP="00927C05">
            <w:pPr>
              <w:rPr>
                <w:lang w:val="en-GB"/>
              </w:rPr>
            </w:pPr>
            <w:r w:rsidRPr="000A2AD5">
              <w:rPr>
                <w:lang w:val="en-GB"/>
              </w:rPr>
              <w:t xml:space="preserve">Whoever is </w:t>
            </w:r>
            <w:r>
              <w:rPr>
                <w:lang w:val="en-GB"/>
              </w:rPr>
              <w:t>listed</w:t>
            </w:r>
            <w:r w:rsidRPr="000A2AD5">
              <w:rPr>
                <w:lang w:val="en-GB"/>
              </w:rPr>
              <w:t xml:space="preserve"> in the share register is deemed to be </w:t>
            </w:r>
            <w:r>
              <w:rPr>
                <w:lang w:val="en-GB"/>
              </w:rPr>
              <w:t xml:space="preserve">a </w:t>
            </w:r>
            <w:r w:rsidRPr="000A2AD5">
              <w:rPr>
                <w:lang w:val="en-GB"/>
              </w:rPr>
              <w:t>shareholder or usufructuary vis-à-vis the Company.</w:t>
            </w:r>
            <w:r>
              <w:rPr>
                <w:lang w:val="en-GB"/>
              </w:rPr>
              <w:t xml:space="preserve"> A </w:t>
            </w:r>
            <w:r w:rsidRPr="0019725B">
              <w:rPr>
                <w:lang w:val="en-GB"/>
              </w:rPr>
              <w:t xml:space="preserve">shareholder may request a </w:t>
            </w:r>
            <w:r>
              <w:rPr>
                <w:lang w:val="en-GB"/>
              </w:rPr>
              <w:t>confirmation</w:t>
            </w:r>
            <w:r w:rsidRPr="0019725B">
              <w:rPr>
                <w:lang w:val="en-GB"/>
              </w:rPr>
              <w:t xml:space="preserve"> from the Company that </w:t>
            </w:r>
            <w:r>
              <w:rPr>
                <w:lang w:val="en-GB"/>
              </w:rPr>
              <w:t xml:space="preserve">he or she is </w:t>
            </w:r>
            <w:r w:rsidRPr="0019725B">
              <w:rPr>
                <w:lang w:val="en-GB"/>
              </w:rPr>
              <w:t xml:space="preserve">duly </w:t>
            </w:r>
            <w:r>
              <w:rPr>
                <w:lang w:val="en-GB"/>
              </w:rPr>
              <w:t xml:space="preserve">registered </w:t>
            </w:r>
            <w:r w:rsidRPr="0019725B">
              <w:rPr>
                <w:lang w:val="en-GB"/>
              </w:rPr>
              <w:t>in the share register.</w:t>
            </w:r>
          </w:p>
          <w:p w:rsidR="00927C05" w:rsidRDefault="00927C05" w:rsidP="00927C05">
            <w:pPr>
              <w:rPr>
                <w:lang w:val="en-GB"/>
              </w:rPr>
            </w:pPr>
          </w:p>
          <w:p w:rsidR="00927C05" w:rsidRDefault="00927C05" w:rsidP="00927C05">
            <w:pPr>
              <w:rPr>
                <w:lang w:val="en-GB"/>
              </w:rPr>
            </w:pPr>
            <w:r w:rsidRPr="007C5D90">
              <w:rPr>
                <w:lang w:val="en-GB"/>
              </w:rPr>
              <w:t xml:space="preserve">The Board of Directors also </w:t>
            </w:r>
            <w:r>
              <w:rPr>
                <w:lang w:val="en-GB"/>
              </w:rPr>
              <w:t>maintains</w:t>
            </w:r>
            <w:r w:rsidRPr="007C5D90">
              <w:rPr>
                <w:lang w:val="en-GB"/>
              </w:rPr>
              <w:t xml:space="preserve"> a </w:t>
            </w:r>
            <w:r>
              <w:rPr>
                <w:lang w:val="en-GB"/>
              </w:rPr>
              <w:t xml:space="preserve">register </w:t>
            </w:r>
            <w:r w:rsidRPr="007C5D90">
              <w:rPr>
                <w:lang w:val="en-GB"/>
              </w:rPr>
              <w:t xml:space="preserve">of the beneficial owners </w:t>
            </w:r>
            <w:r>
              <w:rPr>
                <w:lang w:val="en-GB"/>
              </w:rPr>
              <w:t>which have been notified to</w:t>
            </w:r>
            <w:r w:rsidRPr="007C5D90">
              <w:rPr>
                <w:lang w:val="en-GB"/>
              </w:rPr>
              <w:t xml:space="preserve"> the Company pursuant to </w:t>
            </w:r>
            <w:r>
              <w:rPr>
                <w:lang w:val="en-GB"/>
              </w:rPr>
              <w:t>a</w:t>
            </w:r>
            <w:r w:rsidRPr="007C5D90">
              <w:rPr>
                <w:lang w:val="en-GB"/>
              </w:rPr>
              <w:t>rt.</w:t>
            </w:r>
            <w:r>
              <w:rPr>
                <w:lang w:val="en-GB"/>
              </w:rPr>
              <w:t> </w:t>
            </w:r>
            <w:r w:rsidRPr="007C5D90">
              <w:rPr>
                <w:lang w:val="en-GB"/>
              </w:rPr>
              <w:t xml:space="preserve">697l </w:t>
            </w:r>
            <w:r>
              <w:rPr>
                <w:lang w:val="en-GB"/>
              </w:rPr>
              <w:t>CO.</w:t>
            </w:r>
          </w:p>
          <w:p w:rsidR="00927C05" w:rsidRPr="001D10C1" w:rsidRDefault="00927C05" w:rsidP="00927C05">
            <w:pPr>
              <w:rPr>
                <w:noProof/>
                <w:lang w:val="en-US"/>
              </w:rPr>
            </w:pPr>
          </w:p>
        </w:tc>
      </w:tr>
      <w:tr w:rsidR="00927C05" w:rsidRPr="008E3CBF" w:rsidTr="00927C05">
        <w:trPr>
          <w:trHeight w:val="1179"/>
        </w:trPr>
        <w:tc>
          <w:tcPr>
            <w:tcW w:w="4360" w:type="dxa"/>
          </w:tcPr>
          <w:p w:rsidR="00927C05" w:rsidRPr="003A4833" w:rsidRDefault="00927C05" w:rsidP="00927C05">
            <w:pPr>
              <w:pStyle w:val="berschrift3"/>
              <w:rPr>
                <w:noProof/>
                <w:lang w:val="fr-CH"/>
              </w:rPr>
            </w:pPr>
            <w:r w:rsidRPr="003A4833">
              <w:rPr>
                <w:noProof/>
                <w:lang w:val="fr-CH"/>
              </w:rPr>
              <w:t>Article 7</w:t>
            </w:r>
            <w:r w:rsidRPr="003A4833">
              <w:rPr>
                <w:noProof/>
                <w:lang w:val="fr-CH"/>
              </w:rPr>
              <w:br/>
            </w:r>
            <w:r w:rsidRPr="003A4833">
              <w:rPr>
                <w:lang w:val="fr-CH"/>
              </w:rPr>
              <w:t>Transfert des actions ; obligation d’annonce selon l’art. 697j CO</w:t>
            </w:r>
          </w:p>
        </w:tc>
        <w:tc>
          <w:tcPr>
            <w:tcW w:w="4360" w:type="dxa"/>
          </w:tcPr>
          <w:p w:rsidR="00927C05" w:rsidRPr="00624962" w:rsidRDefault="00927C05" w:rsidP="00927C05">
            <w:pPr>
              <w:pStyle w:val="berschrift3"/>
              <w:rPr>
                <w:noProof/>
                <w:lang w:val="en-US"/>
              </w:rPr>
            </w:pPr>
            <w:r w:rsidRPr="00624962">
              <w:rPr>
                <w:noProof/>
                <w:lang w:val="en-US"/>
              </w:rPr>
              <w:t>Articl</w:t>
            </w:r>
            <w:r>
              <w:rPr>
                <w:noProof/>
                <w:lang w:val="en-US"/>
              </w:rPr>
              <w:t>e</w:t>
            </w:r>
            <w:r w:rsidRPr="00624962">
              <w:rPr>
                <w:noProof/>
                <w:lang w:val="en-US"/>
              </w:rPr>
              <w:t xml:space="preserve"> 7</w:t>
            </w:r>
            <w:r w:rsidRPr="00624962">
              <w:rPr>
                <w:noProof/>
                <w:lang w:val="en-US"/>
              </w:rPr>
              <w:br/>
            </w:r>
            <w:r w:rsidRPr="00F864FE">
              <w:rPr>
                <w:lang w:val="en-US"/>
              </w:rPr>
              <w:t>Transfer of Shares; Reporting Obligation pursuant to art. 697j CO</w:t>
            </w:r>
          </w:p>
        </w:tc>
      </w:tr>
      <w:tr w:rsidR="00927C05" w:rsidRPr="004D04D9" w:rsidTr="00927C05">
        <w:trPr>
          <w:trHeight w:val="1179"/>
        </w:trPr>
        <w:tc>
          <w:tcPr>
            <w:tcW w:w="4360" w:type="dxa"/>
          </w:tcPr>
          <w:p w:rsidR="00927C05" w:rsidRDefault="00927C05" w:rsidP="00927C05">
            <w:pPr>
              <w:rPr>
                <w:lang w:val="fr-CH"/>
              </w:rPr>
            </w:pPr>
            <w:r w:rsidRPr="007171F5">
              <w:rPr>
                <w:lang w:val="fr-CH"/>
              </w:rPr>
              <w:t>Les actions nominatives non incorporées dans un certificat (droits-valeurs) ne peuvent être transférées que par cession. Pour être valable, la cession doit être notifiée à la Société.</w:t>
            </w:r>
          </w:p>
          <w:p w:rsidR="00927C05" w:rsidRPr="007171F5" w:rsidRDefault="00927C05" w:rsidP="00927C05">
            <w:pPr>
              <w:rPr>
                <w:lang w:val="fr-CH"/>
              </w:rPr>
            </w:pPr>
          </w:p>
          <w:p w:rsidR="00927C05" w:rsidRDefault="00927C05" w:rsidP="00927C05">
            <w:pPr>
              <w:rPr>
                <w:lang w:val="fr-CH"/>
              </w:rPr>
            </w:pPr>
            <w:r w:rsidRPr="007171F5">
              <w:rPr>
                <w:lang w:val="fr-CH"/>
              </w:rPr>
              <w:t>Le transfert d’actions nominatives en propriété ou la constitution d’un usufruit sont subordonnés à l'approbation du conseil d'administration, indépendamment de leur fondement juridique.</w:t>
            </w:r>
          </w:p>
          <w:p w:rsidR="00927C05" w:rsidRPr="007171F5" w:rsidRDefault="00927C05" w:rsidP="00927C05">
            <w:pPr>
              <w:rPr>
                <w:lang w:val="fr-CH"/>
              </w:rPr>
            </w:pPr>
          </w:p>
          <w:p w:rsidR="00927C05" w:rsidRDefault="00927C05" w:rsidP="00927C05">
            <w:pPr>
              <w:rPr>
                <w:lang w:val="fr-CH"/>
              </w:rPr>
            </w:pPr>
            <w:r w:rsidRPr="007171F5">
              <w:rPr>
                <w:lang w:val="fr-CH"/>
              </w:rPr>
              <w:t>[Le conseil d’administration peut refuser son approbation en invoquant l’un des justes motifs suivants</w:t>
            </w:r>
            <w:r>
              <w:rPr>
                <w:lang w:val="fr-CH"/>
              </w:rPr>
              <w:t> :</w:t>
            </w:r>
          </w:p>
          <w:p w:rsidR="00927C05" w:rsidRDefault="00927C05" w:rsidP="00927C05">
            <w:pPr>
              <w:rPr>
                <w:lang w:val="fr-CH"/>
              </w:rPr>
            </w:pPr>
          </w:p>
          <w:p w:rsidR="00927C05" w:rsidRDefault="00927C05" w:rsidP="007F1EDD">
            <w:pPr>
              <w:pStyle w:val="Liste1231"/>
              <w:tabs>
                <w:tab w:val="clear" w:pos="709"/>
                <w:tab w:val="num" w:pos="426"/>
              </w:tabs>
              <w:spacing w:after="0" w:line="240" w:lineRule="auto"/>
              <w:ind w:left="425" w:hanging="425"/>
              <w:rPr>
                <w:rStyle w:val="Textproposal"/>
                <w:szCs w:val="20"/>
                <w:lang w:val="fr-CH"/>
              </w:rPr>
            </w:pPr>
            <w:r w:rsidRPr="007171F5">
              <w:rPr>
                <w:rStyle w:val="Textproposal"/>
                <w:szCs w:val="20"/>
                <w:lang w:val="fr-CH"/>
              </w:rPr>
              <w:t>[lorsque l’acquéreur se trouve directement ou indirectement dans un rapport de concurrence avec la Société] ; ou</w:t>
            </w:r>
          </w:p>
          <w:p w:rsidR="007F1EDD" w:rsidRPr="007171F5" w:rsidRDefault="007F1EDD" w:rsidP="007F1EDD">
            <w:pPr>
              <w:pStyle w:val="Liste1231"/>
              <w:numPr>
                <w:ilvl w:val="0"/>
                <w:numId w:val="0"/>
              </w:numPr>
              <w:spacing w:after="0" w:line="240" w:lineRule="auto"/>
              <w:ind w:left="425"/>
              <w:rPr>
                <w:rStyle w:val="Textproposal"/>
                <w:szCs w:val="20"/>
                <w:lang w:val="fr-CH"/>
              </w:rPr>
            </w:pPr>
          </w:p>
          <w:p w:rsidR="00927C05" w:rsidRDefault="00927C05" w:rsidP="007F1EDD">
            <w:pPr>
              <w:pStyle w:val="Liste1231"/>
              <w:tabs>
                <w:tab w:val="clear" w:pos="709"/>
                <w:tab w:val="num" w:pos="426"/>
              </w:tabs>
              <w:spacing w:after="0" w:line="240" w:lineRule="auto"/>
              <w:ind w:left="425" w:hanging="425"/>
              <w:rPr>
                <w:rStyle w:val="Textproposal"/>
                <w:szCs w:val="20"/>
                <w:lang w:val="fr-CH"/>
              </w:rPr>
            </w:pPr>
            <w:r w:rsidRPr="007171F5">
              <w:rPr>
                <w:rStyle w:val="Textproposal"/>
                <w:szCs w:val="20"/>
                <w:lang w:val="fr-CH"/>
              </w:rPr>
              <w:t>[lorsque, par l’émission des actions, la Société se trouverait menacée dans son indépendance économique et son autonomie] ; ou</w:t>
            </w:r>
          </w:p>
          <w:p w:rsidR="007F1EDD" w:rsidRDefault="007F1EDD" w:rsidP="007F1EDD">
            <w:pPr>
              <w:pStyle w:val="Listenabsatz"/>
              <w:rPr>
                <w:rStyle w:val="Textproposal"/>
                <w:szCs w:val="20"/>
                <w:lang w:val="fr-CH"/>
              </w:rPr>
            </w:pPr>
          </w:p>
          <w:p w:rsidR="00927C05" w:rsidRPr="007F1EDD" w:rsidRDefault="00927C05" w:rsidP="007F1EDD">
            <w:pPr>
              <w:pStyle w:val="Liste1231"/>
              <w:tabs>
                <w:tab w:val="clear" w:pos="709"/>
                <w:tab w:val="num" w:pos="426"/>
              </w:tabs>
              <w:spacing w:after="0" w:line="240" w:lineRule="auto"/>
              <w:ind w:left="425" w:hanging="425"/>
              <w:rPr>
                <w:rStyle w:val="Textproposal"/>
                <w:szCs w:val="24"/>
                <w:lang w:val="de-CH"/>
              </w:rPr>
            </w:pPr>
            <w:r w:rsidRPr="007171F5">
              <w:rPr>
                <w:rStyle w:val="Textproposal"/>
                <w:szCs w:val="20"/>
              </w:rPr>
              <w:sym w:font="Symbol" w:char="F05B"/>
            </w:r>
            <w:r w:rsidRPr="00832386">
              <w:rPr>
                <w:rStyle w:val="Texttofillin"/>
                <w:szCs w:val="20"/>
              </w:rPr>
              <w:t>d’autres motifs de refus</w:t>
            </w:r>
            <w:r w:rsidR="00832386">
              <w:rPr>
                <w:rStyle w:val="Texttofillin"/>
                <w:szCs w:val="20"/>
              </w:rPr>
              <w:t>.</w:t>
            </w:r>
            <w:r w:rsidR="00832386">
              <w:rPr>
                <w:rStyle w:val="Textproposal"/>
                <w:szCs w:val="20"/>
              </w:rPr>
              <w:t>]</w:t>
            </w:r>
            <w:r w:rsidRPr="007171F5">
              <w:rPr>
                <w:rStyle w:val="Textproposal"/>
                <w:szCs w:val="20"/>
              </w:rPr>
              <w:t>]</w:t>
            </w:r>
          </w:p>
          <w:p w:rsidR="007F1EDD" w:rsidRPr="004D4BFF" w:rsidRDefault="007F1EDD" w:rsidP="007F1EDD">
            <w:pPr>
              <w:pStyle w:val="Liste1231"/>
              <w:numPr>
                <w:ilvl w:val="0"/>
                <w:numId w:val="0"/>
              </w:numPr>
              <w:spacing w:after="0" w:line="240" w:lineRule="auto"/>
              <w:rPr>
                <w:rStyle w:val="Textproposal"/>
                <w:szCs w:val="24"/>
                <w:lang w:val="de-CH"/>
              </w:rPr>
            </w:pPr>
          </w:p>
          <w:p w:rsidR="00927C05" w:rsidRDefault="00927C05" w:rsidP="00927C05">
            <w:pPr>
              <w:rPr>
                <w:lang w:val="fr-CH"/>
              </w:rPr>
            </w:pPr>
            <w:r w:rsidRPr="007171F5">
              <w:rPr>
                <w:lang w:val="fr-CH"/>
              </w:rPr>
              <w:t>Le conseil d'administration peut en outre refuser la requête d’inscription si l’acquéreur n’a pas expressément déclaré qu’il reprenait les actions en son propre nom et pour son propre compte.</w:t>
            </w:r>
          </w:p>
          <w:p w:rsidR="00927C05" w:rsidRPr="007171F5" w:rsidRDefault="00927C05" w:rsidP="00927C05">
            <w:pPr>
              <w:rPr>
                <w:lang w:val="fr-CH"/>
              </w:rPr>
            </w:pPr>
          </w:p>
          <w:p w:rsidR="00927C05" w:rsidRPr="007171F5" w:rsidRDefault="00927C05" w:rsidP="00927C05">
            <w:pPr>
              <w:rPr>
                <w:lang w:val="fr-CH"/>
              </w:rPr>
            </w:pPr>
            <w:r w:rsidRPr="007171F5">
              <w:rPr>
                <w:lang w:val="fr-CH"/>
              </w:rPr>
              <w:lastRenderedPageBreak/>
              <w:t>Le conseil d'administration peut également refuser son approbation sans indication de motifs, en offrant que la Société reprenne les actions pour son propre compte, pour le compte d’autres actionnaires ou pour celui de tiers, à leur valeur réelle au moment de la requête d’inscription au registre des actions.</w:t>
            </w:r>
          </w:p>
          <w:p w:rsidR="00927C05" w:rsidRDefault="00927C05" w:rsidP="00927C05">
            <w:pPr>
              <w:rPr>
                <w:lang w:val="fr-CH"/>
              </w:rPr>
            </w:pPr>
            <w:r w:rsidRPr="007171F5">
              <w:rPr>
                <w:lang w:val="fr-CH"/>
              </w:rPr>
              <w:t>Les restrictions à l’inscription définies par le présent article sont également valables pour les actions ayant été souscrites ou acquises par l’exercice d’un droit de souscription préférentiel, d'option ou de conversion.</w:t>
            </w:r>
          </w:p>
          <w:p w:rsidR="00927C05" w:rsidRPr="007171F5" w:rsidRDefault="00927C05" w:rsidP="00927C05">
            <w:pPr>
              <w:rPr>
                <w:lang w:val="fr-CH"/>
              </w:rPr>
            </w:pPr>
          </w:p>
          <w:p w:rsidR="00927C05" w:rsidRDefault="00927C05" w:rsidP="00927C05">
            <w:pPr>
              <w:rPr>
                <w:lang w:val="fr-CH"/>
              </w:rPr>
            </w:pPr>
            <w:r w:rsidRPr="007171F5">
              <w:rPr>
                <w:lang w:val="fr-CH"/>
              </w:rPr>
              <w:t>L’approbation est réputée accordée si la Société ne rejette pas la requête d’approbation dans les trois mois suivant sa réception.</w:t>
            </w:r>
          </w:p>
          <w:p w:rsidR="00927C05" w:rsidRPr="007171F5" w:rsidRDefault="00927C05" w:rsidP="00927C05">
            <w:pPr>
              <w:rPr>
                <w:lang w:val="fr-CH"/>
              </w:rPr>
            </w:pPr>
          </w:p>
          <w:p w:rsidR="00927C05" w:rsidRDefault="00927C05" w:rsidP="00927C05">
            <w:pPr>
              <w:rPr>
                <w:lang w:val="fr-CH"/>
              </w:rPr>
            </w:pPr>
            <w:r w:rsidRPr="007171F5">
              <w:rPr>
                <w:lang w:val="fr-CH"/>
              </w:rPr>
              <w:t>Après avoir entendu la personne concernée, la Société peut radier des inscriptions au registre des actions, lorsque celles-ci comportent des données erronées relatives à l’acquéreur, ou lorsque l’acquéreur n’agit plus pour le compte du tiers annoncé. L’acquéreur doit immédiatement être informé de la radiation.</w:t>
            </w:r>
          </w:p>
          <w:p w:rsidR="00927C05" w:rsidRPr="007171F5" w:rsidRDefault="00927C05" w:rsidP="00927C05">
            <w:pPr>
              <w:rPr>
                <w:lang w:val="fr-CH"/>
              </w:rPr>
            </w:pPr>
          </w:p>
          <w:p w:rsidR="0016520E" w:rsidRDefault="00927C05" w:rsidP="007F1EDD">
            <w:pPr>
              <w:rPr>
                <w:lang w:val="fr-CH"/>
              </w:rPr>
            </w:pPr>
            <w:r w:rsidRPr="007171F5">
              <w:rPr>
                <w:lang w:val="fr-CH"/>
              </w:rPr>
              <w:t>L’actionnaire doit respecter l’obligation d’annonce au sens de l’art. 697j CO.</w:t>
            </w:r>
          </w:p>
          <w:p w:rsidR="007F1EDD" w:rsidRPr="004D4BFF" w:rsidRDefault="007F1EDD" w:rsidP="007F1EDD">
            <w:pPr>
              <w:rPr>
                <w:lang w:val="fr-CH"/>
              </w:rPr>
            </w:pPr>
          </w:p>
        </w:tc>
        <w:tc>
          <w:tcPr>
            <w:tcW w:w="4360" w:type="dxa"/>
          </w:tcPr>
          <w:p w:rsidR="00927C05" w:rsidRDefault="00927C05" w:rsidP="00927C05">
            <w:pPr>
              <w:rPr>
                <w:lang w:val="en-GB"/>
              </w:rPr>
            </w:pPr>
            <w:r>
              <w:rPr>
                <w:lang w:val="en-GB"/>
              </w:rPr>
              <w:lastRenderedPageBreak/>
              <w:t>Registered shares</w:t>
            </w:r>
            <w:r w:rsidRPr="00C12321">
              <w:rPr>
                <w:lang w:val="en-GB"/>
              </w:rPr>
              <w:t xml:space="preserve"> </w:t>
            </w:r>
            <w:r>
              <w:rPr>
                <w:lang w:val="en-GB"/>
              </w:rPr>
              <w:t xml:space="preserve">issued as uncertificated securities </w:t>
            </w:r>
            <w:r w:rsidRPr="00C12321">
              <w:rPr>
                <w:lang w:val="en-GB"/>
              </w:rPr>
              <w:t>may only be transferred by way of assignment. Such assignment must be notified to the Company in order to be valid.</w:t>
            </w:r>
          </w:p>
          <w:p w:rsidR="00927C05" w:rsidRPr="00424C57" w:rsidRDefault="00927C05" w:rsidP="00927C05">
            <w:pPr>
              <w:rPr>
                <w:lang w:val="en-GB"/>
              </w:rPr>
            </w:pPr>
          </w:p>
          <w:p w:rsidR="00927C05" w:rsidRDefault="00927C05" w:rsidP="00927C05">
            <w:pPr>
              <w:rPr>
                <w:lang w:val="en-GB"/>
              </w:rPr>
            </w:pPr>
            <w:r w:rsidRPr="00200034">
              <w:rPr>
                <w:lang w:val="en-GB"/>
              </w:rPr>
              <w:t xml:space="preserve">The transfer of </w:t>
            </w:r>
            <w:r>
              <w:rPr>
                <w:lang w:val="en-GB"/>
              </w:rPr>
              <w:t xml:space="preserve">ownership in </w:t>
            </w:r>
            <w:r w:rsidRPr="00200034">
              <w:rPr>
                <w:lang w:val="en-GB"/>
              </w:rPr>
              <w:t xml:space="preserve">registered shares or the establishment of a </w:t>
            </w:r>
            <w:r w:rsidRPr="00F357CC">
              <w:rPr>
                <w:lang w:val="en-GB"/>
              </w:rPr>
              <w:t xml:space="preserve">usufruct requires </w:t>
            </w:r>
            <w:r>
              <w:rPr>
                <w:lang w:val="en-GB"/>
              </w:rPr>
              <w:t xml:space="preserve">prior </w:t>
            </w:r>
            <w:r w:rsidRPr="00F357CC">
              <w:rPr>
                <w:lang w:val="en-GB"/>
              </w:rPr>
              <w:t>approval</w:t>
            </w:r>
            <w:r w:rsidRPr="00200034">
              <w:rPr>
                <w:lang w:val="en-GB"/>
              </w:rPr>
              <w:t xml:space="preserve"> by the Board of Directors, irrespective of the legal basis.</w:t>
            </w:r>
          </w:p>
          <w:p w:rsidR="00927C05" w:rsidRPr="00424C57" w:rsidRDefault="00927C05" w:rsidP="00927C05">
            <w:pPr>
              <w:rPr>
                <w:lang w:val="en-GB"/>
              </w:rPr>
            </w:pPr>
          </w:p>
          <w:p w:rsidR="00927C05" w:rsidRDefault="00927C05" w:rsidP="00927C05">
            <w:pPr>
              <w:rPr>
                <w:lang w:val="en-GB"/>
              </w:rPr>
            </w:pPr>
            <w:r w:rsidRPr="00360628">
              <w:rPr>
                <w:lang w:val="en-GB"/>
              </w:rPr>
              <w:t>[The Board of Directors may refuse the approval for the following important reasons:</w:t>
            </w:r>
          </w:p>
          <w:p w:rsidR="00927C05" w:rsidRDefault="00927C05" w:rsidP="00927C05">
            <w:pPr>
              <w:rPr>
                <w:noProof/>
                <w:lang w:val="en-US"/>
              </w:rPr>
            </w:pPr>
          </w:p>
          <w:p w:rsidR="00927C05" w:rsidRDefault="00927C05" w:rsidP="007F1EDD">
            <w:pPr>
              <w:pStyle w:val="1eingezogen"/>
              <w:numPr>
                <w:ilvl w:val="0"/>
                <w:numId w:val="17"/>
              </w:numPr>
              <w:spacing w:after="0" w:line="240" w:lineRule="auto"/>
              <w:ind w:left="460" w:hanging="284"/>
              <w:rPr>
                <w:rStyle w:val="Textproposal"/>
                <w:szCs w:val="20"/>
                <w:lang w:val="en-US"/>
              </w:rPr>
            </w:pPr>
            <w:r w:rsidRPr="00146E32">
              <w:rPr>
                <w:rStyle w:val="Textproposal"/>
                <w:szCs w:val="20"/>
                <w:lang w:val="en-US"/>
              </w:rPr>
              <w:t>[If the acquirer is a direct or indirect competitor of the Company]; or</w:t>
            </w:r>
          </w:p>
          <w:p w:rsidR="007F1EDD" w:rsidRPr="00146E32" w:rsidRDefault="007F1EDD" w:rsidP="007F1EDD">
            <w:pPr>
              <w:pStyle w:val="1eingezogen"/>
              <w:numPr>
                <w:ilvl w:val="0"/>
                <w:numId w:val="0"/>
              </w:numPr>
              <w:spacing w:after="0" w:line="240" w:lineRule="auto"/>
              <w:ind w:left="460"/>
              <w:rPr>
                <w:rStyle w:val="Textproposal"/>
                <w:szCs w:val="20"/>
                <w:lang w:val="en-US"/>
              </w:rPr>
            </w:pPr>
          </w:p>
          <w:p w:rsidR="00927C05" w:rsidRDefault="00927C05" w:rsidP="007F1EDD">
            <w:pPr>
              <w:pStyle w:val="1eingezogen"/>
              <w:numPr>
                <w:ilvl w:val="0"/>
                <w:numId w:val="17"/>
              </w:numPr>
              <w:spacing w:after="0" w:line="240" w:lineRule="auto"/>
              <w:ind w:left="460" w:hanging="284"/>
              <w:rPr>
                <w:rStyle w:val="Textproposal"/>
                <w:szCs w:val="20"/>
                <w:lang w:val="en-US"/>
              </w:rPr>
            </w:pPr>
            <w:r w:rsidRPr="00BE4C12">
              <w:rPr>
                <w:rStyle w:val="Textproposal"/>
                <w:szCs w:val="20"/>
                <w:lang w:val="en-US"/>
              </w:rPr>
              <w:t>[If the sale of the shares could endanger the Company's independence and autonomy]; or</w:t>
            </w:r>
          </w:p>
          <w:p w:rsidR="007F1EDD" w:rsidRDefault="007F1EDD" w:rsidP="007F1EDD">
            <w:pPr>
              <w:pStyle w:val="Listenabsatz"/>
              <w:rPr>
                <w:rStyle w:val="Textproposal"/>
                <w:szCs w:val="20"/>
                <w:lang w:val="en-US"/>
              </w:rPr>
            </w:pPr>
          </w:p>
          <w:p w:rsidR="00927C05" w:rsidRDefault="00927C05" w:rsidP="007F1EDD">
            <w:pPr>
              <w:pStyle w:val="1eingezogen"/>
              <w:numPr>
                <w:ilvl w:val="0"/>
                <w:numId w:val="17"/>
              </w:numPr>
              <w:spacing w:after="0" w:line="240" w:lineRule="auto"/>
              <w:ind w:left="460" w:hanging="284"/>
              <w:rPr>
                <w:rStyle w:val="Textproposal"/>
                <w:szCs w:val="20"/>
                <w:lang w:val="de-CH"/>
              </w:rPr>
            </w:pPr>
            <w:r>
              <w:rPr>
                <w:rStyle w:val="Textproposal"/>
                <w:szCs w:val="20"/>
                <w:lang w:val="de-CH"/>
              </w:rPr>
              <w:t>[</w:t>
            </w:r>
            <w:r w:rsidRPr="00F864FE">
              <w:rPr>
                <w:rStyle w:val="Textproposal"/>
                <w:i/>
                <w:szCs w:val="20"/>
                <w:lang w:val="de-CH"/>
              </w:rPr>
              <w:t>other grounds for refusal</w:t>
            </w:r>
            <w:r w:rsidR="00832386">
              <w:rPr>
                <w:rStyle w:val="Textproposal"/>
                <w:i/>
                <w:szCs w:val="20"/>
                <w:lang w:val="de-CH"/>
              </w:rPr>
              <w:t>.</w:t>
            </w:r>
            <w:r w:rsidRPr="00F864FE">
              <w:rPr>
                <w:rStyle w:val="Textproposal"/>
                <w:szCs w:val="20"/>
                <w:lang w:val="de-CH"/>
              </w:rPr>
              <w:t>]]</w:t>
            </w:r>
          </w:p>
          <w:p w:rsidR="007F1EDD" w:rsidRPr="00F864FE" w:rsidRDefault="007F1EDD" w:rsidP="007F1EDD">
            <w:pPr>
              <w:pStyle w:val="1eingezogen"/>
              <w:numPr>
                <w:ilvl w:val="0"/>
                <w:numId w:val="0"/>
              </w:numPr>
              <w:spacing w:after="0" w:line="240" w:lineRule="auto"/>
              <w:rPr>
                <w:rStyle w:val="Textproposal"/>
                <w:szCs w:val="20"/>
                <w:lang w:val="de-CH"/>
              </w:rPr>
            </w:pPr>
          </w:p>
          <w:p w:rsidR="00927C05" w:rsidRDefault="00927C05" w:rsidP="00927C05">
            <w:pPr>
              <w:rPr>
                <w:lang w:val="en-GB"/>
              </w:rPr>
            </w:pPr>
            <w:r>
              <w:rPr>
                <w:lang w:val="en-GB"/>
              </w:rPr>
              <w:t>Further, the request</w:t>
            </w:r>
            <w:r w:rsidRPr="008D1CAF">
              <w:rPr>
                <w:lang w:val="en-GB"/>
              </w:rPr>
              <w:t xml:space="preserve"> for registration may </w:t>
            </w:r>
            <w:r>
              <w:rPr>
                <w:lang w:val="en-GB"/>
              </w:rPr>
              <w:t>be refused, i</w:t>
            </w:r>
            <w:r w:rsidRPr="008D1CAF">
              <w:rPr>
                <w:lang w:val="en-GB"/>
              </w:rPr>
              <w:t>f the acquirer not explicitly declare</w:t>
            </w:r>
            <w:r>
              <w:rPr>
                <w:lang w:val="en-GB"/>
              </w:rPr>
              <w:t>s</w:t>
            </w:r>
            <w:r w:rsidRPr="008D1CAF">
              <w:rPr>
                <w:lang w:val="en-GB"/>
              </w:rPr>
              <w:t xml:space="preserve"> that he </w:t>
            </w:r>
            <w:r>
              <w:rPr>
                <w:lang w:val="en-GB"/>
              </w:rPr>
              <w:t>or she acquires</w:t>
            </w:r>
            <w:r w:rsidRPr="008D1CAF">
              <w:rPr>
                <w:lang w:val="en-GB"/>
              </w:rPr>
              <w:t xml:space="preserve"> the shares </w:t>
            </w:r>
            <w:r w:rsidRPr="00F357CC">
              <w:rPr>
                <w:lang w:val="en-GB"/>
              </w:rPr>
              <w:t>in his</w:t>
            </w:r>
            <w:r>
              <w:rPr>
                <w:lang w:val="en-GB"/>
              </w:rPr>
              <w:t>/her</w:t>
            </w:r>
            <w:r w:rsidRPr="00F357CC">
              <w:rPr>
                <w:lang w:val="en-GB"/>
              </w:rPr>
              <w:t xml:space="preserve"> own name and for his</w:t>
            </w:r>
            <w:r>
              <w:rPr>
                <w:lang w:val="en-GB"/>
              </w:rPr>
              <w:t>/her</w:t>
            </w:r>
            <w:r w:rsidRPr="00F357CC">
              <w:rPr>
                <w:lang w:val="en-GB"/>
              </w:rPr>
              <w:t xml:space="preserve"> own account.</w:t>
            </w:r>
          </w:p>
          <w:p w:rsidR="00927C05" w:rsidRPr="00F357CC" w:rsidRDefault="00927C05" w:rsidP="00927C05">
            <w:pPr>
              <w:rPr>
                <w:lang w:val="en-GB"/>
              </w:rPr>
            </w:pPr>
          </w:p>
          <w:p w:rsidR="00927C05" w:rsidRDefault="00927C05" w:rsidP="00927C05">
            <w:pPr>
              <w:rPr>
                <w:lang w:val="en-GB"/>
              </w:rPr>
            </w:pPr>
            <w:r w:rsidRPr="00F357CC">
              <w:rPr>
                <w:lang w:val="en-GB"/>
              </w:rPr>
              <w:t xml:space="preserve">The Board of Directors may refuse </w:t>
            </w:r>
            <w:r>
              <w:rPr>
                <w:lang w:val="en-GB"/>
              </w:rPr>
              <w:t>the request</w:t>
            </w:r>
            <w:r w:rsidRPr="008D1CAF">
              <w:rPr>
                <w:lang w:val="en-GB"/>
              </w:rPr>
              <w:t xml:space="preserve"> for registration </w:t>
            </w:r>
            <w:r w:rsidRPr="00F357CC">
              <w:rPr>
                <w:lang w:val="en-GB"/>
              </w:rPr>
              <w:t>without giving reasons</w:t>
            </w:r>
            <w:r>
              <w:rPr>
                <w:lang w:val="en-GB"/>
              </w:rPr>
              <w:t>,</w:t>
            </w:r>
            <w:r w:rsidRPr="00F357CC">
              <w:rPr>
                <w:lang w:val="en-GB"/>
              </w:rPr>
              <w:t xml:space="preserve"> if it offers to the transferor to acquire the </w:t>
            </w:r>
            <w:r>
              <w:rPr>
                <w:lang w:val="en-GB"/>
              </w:rPr>
              <w:t xml:space="preserve">relevant </w:t>
            </w:r>
            <w:r w:rsidRPr="00F357CC">
              <w:rPr>
                <w:lang w:val="en-GB"/>
              </w:rPr>
              <w:t xml:space="preserve">shares </w:t>
            </w:r>
            <w:r w:rsidRPr="00F357CC">
              <w:rPr>
                <w:lang w:val="en-GB"/>
              </w:rPr>
              <w:lastRenderedPageBreak/>
              <w:t xml:space="preserve">at </w:t>
            </w:r>
            <w:r>
              <w:rPr>
                <w:lang w:val="en-GB"/>
              </w:rPr>
              <w:t xml:space="preserve">fair </w:t>
            </w:r>
            <w:r w:rsidRPr="00F357CC">
              <w:rPr>
                <w:lang w:val="en-GB"/>
              </w:rPr>
              <w:t>value at the time of the request for approval</w:t>
            </w:r>
            <w:r>
              <w:rPr>
                <w:lang w:val="en-GB"/>
              </w:rPr>
              <w:t>,</w:t>
            </w:r>
            <w:r w:rsidRPr="00F357CC">
              <w:rPr>
                <w:lang w:val="en-GB"/>
              </w:rPr>
              <w:t xml:space="preserve"> for the account of </w:t>
            </w:r>
            <w:r>
              <w:rPr>
                <w:lang w:val="en-GB"/>
              </w:rPr>
              <w:t xml:space="preserve">either </w:t>
            </w:r>
            <w:r w:rsidRPr="00F357CC">
              <w:rPr>
                <w:lang w:val="en-GB"/>
              </w:rPr>
              <w:t xml:space="preserve">the Company, </w:t>
            </w:r>
            <w:r>
              <w:rPr>
                <w:lang w:val="en-GB"/>
              </w:rPr>
              <w:t>any other shareholder</w:t>
            </w:r>
            <w:r w:rsidRPr="00F357CC">
              <w:rPr>
                <w:lang w:val="en-GB"/>
              </w:rPr>
              <w:t xml:space="preserve"> or </w:t>
            </w:r>
            <w:r>
              <w:rPr>
                <w:lang w:val="en-GB"/>
              </w:rPr>
              <w:t xml:space="preserve">any </w:t>
            </w:r>
            <w:r w:rsidRPr="00F357CC">
              <w:rPr>
                <w:lang w:val="en-GB"/>
              </w:rPr>
              <w:t>third par</w:t>
            </w:r>
            <w:r>
              <w:rPr>
                <w:lang w:val="en-GB"/>
              </w:rPr>
              <w:t>ty</w:t>
            </w:r>
            <w:r w:rsidRPr="00F357CC">
              <w:rPr>
                <w:lang w:val="en-GB"/>
              </w:rPr>
              <w:t>.</w:t>
            </w:r>
          </w:p>
          <w:p w:rsidR="00927C05" w:rsidRDefault="00927C05" w:rsidP="00927C05">
            <w:pPr>
              <w:rPr>
                <w:lang w:val="en-GB"/>
              </w:rPr>
            </w:pPr>
          </w:p>
          <w:p w:rsidR="00927C05" w:rsidRDefault="00927C05" w:rsidP="00927C05">
            <w:pPr>
              <w:rPr>
                <w:lang w:val="en-US"/>
              </w:rPr>
            </w:pPr>
            <w:r w:rsidRPr="00F54EC2">
              <w:rPr>
                <w:lang w:val="en-US"/>
              </w:rPr>
              <w:t xml:space="preserve">The </w:t>
            </w:r>
            <w:r>
              <w:rPr>
                <w:lang w:val="en-US"/>
              </w:rPr>
              <w:t>transfer</w:t>
            </w:r>
            <w:r w:rsidRPr="00F54EC2">
              <w:rPr>
                <w:lang w:val="en-US"/>
              </w:rPr>
              <w:t xml:space="preserve"> restrictions </w:t>
            </w:r>
            <w:r>
              <w:rPr>
                <w:lang w:val="en-US"/>
              </w:rPr>
              <w:t>set out</w:t>
            </w:r>
            <w:r w:rsidRPr="00F54EC2">
              <w:rPr>
                <w:lang w:val="en-US"/>
              </w:rPr>
              <w:t xml:space="preserve"> in this Article shall also apply to shares subscribed for or acquired through the exercise of subscription, option or conversion rights.</w:t>
            </w:r>
          </w:p>
          <w:p w:rsidR="00927C05" w:rsidRDefault="00927C05" w:rsidP="00927C05">
            <w:pPr>
              <w:rPr>
                <w:lang w:val="en-US"/>
              </w:rPr>
            </w:pPr>
            <w:r>
              <w:rPr>
                <w:lang w:val="en-US"/>
              </w:rPr>
              <w:t>If the C</w:t>
            </w:r>
            <w:r w:rsidRPr="002812AC">
              <w:rPr>
                <w:lang w:val="en-US"/>
              </w:rPr>
              <w:t xml:space="preserve">ompany </w:t>
            </w:r>
            <w:r>
              <w:rPr>
                <w:lang w:val="en-US"/>
              </w:rPr>
              <w:t>does not</w:t>
            </w:r>
            <w:r w:rsidRPr="002812AC">
              <w:rPr>
                <w:lang w:val="en-US"/>
              </w:rPr>
              <w:t xml:space="preserve"> refuse the request for </w:t>
            </w:r>
            <w:r>
              <w:rPr>
                <w:lang w:val="en-US"/>
              </w:rPr>
              <w:t>approval</w:t>
            </w:r>
            <w:r w:rsidRPr="002812AC">
              <w:rPr>
                <w:lang w:val="en-US"/>
              </w:rPr>
              <w:t xml:space="preserve"> within three months of receipt, </w:t>
            </w:r>
            <w:r>
              <w:rPr>
                <w:lang w:val="en-US"/>
              </w:rPr>
              <w:t xml:space="preserve">the transfer of the relevant shares is </w:t>
            </w:r>
            <w:r w:rsidRPr="002812AC">
              <w:rPr>
                <w:lang w:val="en-US"/>
              </w:rPr>
              <w:t xml:space="preserve">deemed to </w:t>
            </w:r>
            <w:r>
              <w:rPr>
                <w:lang w:val="en-US"/>
              </w:rPr>
              <w:t>be approved</w:t>
            </w:r>
            <w:r w:rsidRPr="002812AC">
              <w:rPr>
                <w:lang w:val="en-US"/>
              </w:rPr>
              <w:t>.</w:t>
            </w:r>
          </w:p>
          <w:p w:rsidR="00927C05" w:rsidRDefault="00927C05" w:rsidP="00927C05">
            <w:pPr>
              <w:rPr>
                <w:noProof/>
                <w:lang w:val="en-US"/>
              </w:rPr>
            </w:pPr>
          </w:p>
          <w:p w:rsidR="00927C05" w:rsidRDefault="00927C05" w:rsidP="00927C05">
            <w:pPr>
              <w:rPr>
                <w:lang w:val="en-GB"/>
              </w:rPr>
            </w:pPr>
            <w:r w:rsidRPr="00365469">
              <w:rPr>
                <w:lang w:val="en-GB"/>
              </w:rPr>
              <w:t xml:space="preserve">The Company may, </w:t>
            </w:r>
            <w:r>
              <w:rPr>
                <w:lang w:val="en-GB"/>
              </w:rPr>
              <w:t>subject to</w:t>
            </w:r>
            <w:r w:rsidRPr="00365469">
              <w:rPr>
                <w:lang w:val="en-GB"/>
              </w:rPr>
              <w:t xml:space="preserve"> </w:t>
            </w:r>
            <w:r>
              <w:rPr>
                <w:lang w:val="en-GB"/>
              </w:rPr>
              <w:t xml:space="preserve">prior </w:t>
            </w:r>
            <w:r w:rsidRPr="00365469">
              <w:rPr>
                <w:lang w:val="en-GB"/>
              </w:rPr>
              <w:t>consultation with the shareholder</w:t>
            </w:r>
            <w:r w:rsidRPr="004E35D8">
              <w:rPr>
                <w:lang w:val="en-GB"/>
              </w:rPr>
              <w:t xml:space="preserve"> </w:t>
            </w:r>
            <w:r w:rsidRPr="00365469">
              <w:rPr>
                <w:lang w:val="en-GB"/>
              </w:rPr>
              <w:t xml:space="preserve">affected, cancel </w:t>
            </w:r>
            <w:r>
              <w:rPr>
                <w:lang w:val="en-GB"/>
              </w:rPr>
              <w:t>registrations</w:t>
            </w:r>
            <w:r w:rsidRPr="00365469">
              <w:rPr>
                <w:lang w:val="en-GB"/>
              </w:rPr>
              <w:t xml:space="preserve"> in the share register</w:t>
            </w:r>
            <w:r>
              <w:rPr>
                <w:lang w:val="en-GB"/>
              </w:rPr>
              <w:t>,</w:t>
            </w:r>
            <w:r w:rsidRPr="00365469">
              <w:rPr>
                <w:lang w:val="en-GB"/>
              </w:rPr>
              <w:t xml:space="preserve"> if such </w:t>
            </w:r>
            <w:r>
              <w:rPr>
                <w:lang w:val="en-GB"/>
              </w:rPr>
              <w:t xml:space="preserve">registration </w:t>
            </w:r>
            <w:r w:rsidRPr="00365469">
              <w:rPr>
                <w:lang w:val="en-GB"/>
              </w:rPr>
              <w:t>was based on untrue information given by the acquirer</w:t>
            </w:r>
            <w:r>
              <w:rPr>
                <w:lang w:val="en-GB"/>
              </w:rPr>
              <w:t xml:space="preserve"> or, if the acquirer</w:t>
            </w:r>
            <w:r w:rsidRPr="00365469">
              <w:rPr>
                <w:lang w:val="en-GB"/>
              </w:rPr>
              <w:t xml:space="preserve"> no longer acts on </w:t>
            </w:r>
            <w:r>
              <w:rPr>
                <w:lang w:val="en-GB"/>
              </w:rPr>
              <w:t>account</w:t>
            </w:r>
            <w:r w:rsidRPr="00365469">
              <w:rPr>
                <w:lang w:val="en-GB"/>
              </w:rPr>
              <w:t xml:space="preserve"> of the third party disclosed. The </w:t>
            </w:r>
            <w:r>
              <w:rPr>
                <w:lang w:val="en-GB"/>
              </w:rPr>
              <w:t>shareholder</w:t>
            </w:r>
            <w:r w:rsidRPr="00365469">
              <w:rPr>
                <w:lang w:val="en-GB"/>
              </w:rPr>
              <w:t xml:space="preserve"> shall be informed of the cancellation immediately.</w:t>
            </w:r>
          </w:p>
          <w:p w:rsidR="00927C05" w:rsidRPr="00365469" w:rsidRDefault="00927C05" w:rsidP="00927C05">
            <w:pPr>
              <w:rPr>
                <w:lang w:val="en-GB"/>
              </w:rPr>
            </w:pPr>
          </w:p>
          <w:p w:rsidR="00927C05" w:rsidRPr="004D4BFF" w:rsidRDefault="00927C05" w:rsidP="00927C05">
            <w:pPr>
              <w:rPr>
                <w:noProof/>
                <w:lang w:val="en-US"/>
              </w:rPr>
            </w:pPr>
            <w:r>
              <w:rPr>
                <w:lang w:val="en-GB"/>
              </w:rPr>
              <w:t>The shareholder shall comply with the reporting obligation pursuant to art. 697j CO.</w:t>
            </w:r>
          </w:p>
        </w:tc>
      </w:tr>
      <w:tr w:rsidR="00927C05" w:rsidRPr="004D04D9" w:rsidTr="00927C05">
        <w:trPr>
          <w:trHeight w:val="1179"/>
        </w:trPr>
        <w:tc>
          <w:tcPr>
            <w:tcW w:w="4360" w:type="dxa"/>
          </w:tcPr>
          <w:p w:rsidR="00927C05" w:rsidRPr="00DF68CC" w:rsidRDefault="00927C05" w:rsidP="00927C05">
            <w:pPr>
              <w:pStyle w:val="berschrift3"/>
              <w:rPr>
                <w:noProof/>
                <w:lang w:val="en-US"/>
              </w:rPr>
            </w:pPr>
            <w:r>
              <w:rPr>
                <w:rStyle w:val="Textproposal"/>
                <w:szCs w:val="20"/>
              </w:rPr>
              <w:lastRenderedPageBreak/>
              <w:t>Article 8</w:t>
            </w:r>
            <w:r>
              <w:rPr>
                <w:rStyle w:val="Textproposal"/>
                <w:szCs w:val="20"/>
              </w:rPr>
              <w:br/>
            </w:r>
            <w:r w:rsidRPr="007171F5">
              <w:rPr>
                <w:rStyle w:val="Textproposal"/>
                <w:szCs w:val="20"/>
              </w:rPr>
              <w:t>[Modes particuliers d’acquisition</w:t>
            </w:r>
          </w:p>
        </w:tc>
        <w:tc>
          <w:tcPr>
            <w:tcW w:w="4360" w:type="dxa"/>
          </w:tcPr>
          <w:p w:rsidR="00927C05" w:rsidRPr="00DF68CC" w:rsidRDefault="00927C05" w:rsidP="00927C05">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p>
        </w:tc>
      </w:tr>
      <w:tr w:rsidR="00927C05" w:rsidRPr="004D04D9" w:rsidTr="00927C05">
        <w:trPr>
          <w:trHeight w:val="1179"/>
        </w:trPr>
        <w:tc>
          <w:tcPr>
            <w:tcW w:w="4360" w:type="dxa"/>
          </w:tcPr>
          <w:p w:rsidR="00927C05" w:rsidRDefault="00927C05" w:rsidP="00927C05">
            <w:pPr>
              <w:rPr>
                <w:rStyle w:val="Textproposal"/>
                <w:rFonts w:cs="Arial"/>
                <w:lang w:val="fr-CH"/>
              </w:rPr>
            </w:pPr>
            <w:r w:rsidRPr="007171F5">
              <w:rPr>
                <w:rStyle w:val="Textproposal"/>
                <w:rFonts w:cs="Arial"/>
                <w:lang w:val="fr-CH"/>
              </w:rPr>
              <w:t>Lorsque des actions nominatives sont acquises par héritage, partage entre héritiers, en vertu du régime matrimonial ou de la réalisation forcée, la propriété et les droits de propriété passent immédiatement à l’acquéreur, tandis que les droits sociaux ne passent à l’acquéreur qu’avec l’approbation de la Société.</w:t>
            </w:r>
          </w:p>
          <w:p w:rsidR="00927C05" w:rsidRPr="007171F5" w:rsidRDefault="00927C05" w:rsidP="00927C05">
            <w:pPr>
              <w:rPr>
                <w:rStyle w:val="Textproposal"/>
                <w:rFonts w:cs="Arial"/>
                <w:lang w:val="fr-CH"/>
              </w:rPr>
            </w:pPr>
          </w:p>
          <w:p w:rsidR="00927C05" w:rsidRDefault="00927C05" w:rsidP="00927C05">
            <w:pPr>
              <w:rPr>
                <w:rStyle w:val="Textproposal"/>
                <w:rFonts w:cs="Arial"/>
                <w:lang w:val="fr-CH"/>
              </w:rPr>
            </w:pPr>
            <w:r w:rsidRPr="007171F5">
              <w:rPr>
                <w:rStyle w:val="Textproposal"/>
                <w:rFonts w:cs="Arial"/>
                <w:lang w:val="fr-CH"/>
              </w:rPr>
              <w:t>Le conseil d'administration peut refuser son approbation en offrant à l’acquéreur que la Société reprenne les actions pour son propre compte, pour le compte d’autres actionnaires ou pour celui de tiers, à leur valeur réelle au moment de la requête. L’acquéreur peut exiger que le juge du siège social de la Société détermine la valeur réelle.</w:t>
            </w:r>
          </w:p>
          <w:p w:rsidR="00927C05" w:rsidRPr="007171F5" w:rsidRDefault="00927C05" w:rsidP="00927C05">
            <w:pPr>
              <w:rPr>
                <w:rStyle w:val="Textproposal"/>
                <w:rFonts w:cs="Arial"/>
                <w:lang w:val="fr-CH"/>
              </w:rPr>
            </w:pPr>
          </w:p>
          <w:p w:rsidR="00927C05" w:rsidRPr="007171F5" w:rsidRDefault="00927C05" w:rsidP="00927C05">
            <w:pPr>
              <w:rPr>
                <w:lang w:val="fr-CH"/>
              </w:rPr>
            </w:pPr>
            <w:r w:rsidRPr="007171F5">
              <w:rPr>
                <w:rStyle w:val="Textproposal"/>
                <w:rFonts w:cs="Arial"/>
                <w:lang w:val="fr-CH"/>
              </w:rPr>
              <w:t>L’approbation est réputée accordée si la Société ne rejette pas la requête d’approbation dans les trois mois suivant sa réception.]</w:t>
            </w:r>
          </w:p>
          <w:p w:rsidR="00927C05" w:rsidRDefault="00927C05" w:rsidP="00927C05">
            <w:pPr>
              <w:rPr>
                <w:rStyle w:val="Textproposal"/>
                <w:rFonts w:cs="Arial"/>
                <w:lang w:val="fr-CH"/>
              </w:rPr>
            </w:pPr>
          </w:p>
          <w:p w:rsidR="00927C05" w:rsidRPr="007F7235" w:rsidRDefault="00927C05" w:rsidP="00927C05">
            <w:pPr>
              <w:rPr>
                <w:rStyle w:val="Textproposal"/>
                <w:rFonts w:cs="Arial"/>
                <w:lang w:val="fr-CH"/>
              </w:rPr>
            </w:pPr>
          </w:p>
        </w:tc>
        <w:tc>
          <w:tcPr>
            <w:tcW w:w="4360" w:type="dxa"/>
          </w:tcPr>
          <w:p w:rsidR="00927C05" w:rsidRDefault="00927C05" w:rsidP="00927C05">
            <w:pPr>
              <w:rPr>
                <w:rStyle w:val="Textproposal"/>
                <w:rFonts w:cs="Arial"/>
                <w:lang w:val="en-US"/>
              </w:rPr>
            </w:pPr>
            <w:r w:rsidRPr="00360628">
              <w:rPr>
                <w:rStyle w:val="Textproposal"/>
                <w:rFonts w:cs="Arial"/>
                <w:lang w:val="en-US"/>
              </w:rPr>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rsidR="00927C05" w:rsidRPr="00360628" w:rsidRDefault="00927C05" w:rsidP="00927C05">
            <w:pPr>
              <w:rPr>
                <w:rStyle w:val="Textproposal"/>
                <w:rFonts w:cs="Arial"/>
                <w:lang w:val="en-US"/>
              </w:rPr>
            </w:pPr>
          </w:p>
          <w:p w:rsidR="00927C05" w:rsidRDefault="00927C05" w:rsidP="00927C05">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rsidR="00927C05" w:rsidRPr="00360628" w:rsidRDefault="00927C05" w:rsidP="00927C05">
            <w:pPr>
              <w:rPr>
                <w:rStyle w:val="Textproposal"/>
                <w:rFonts w:cs="Arial"/>
                <w:lang w:val="en-US"/>
              </w:rPr>
            </w:pPr>
          </w:p>
          <w:p w:rsidR="00927C05" w:rsidRPr="00DF68CC" w:rsidRDefault="00927C05" w:rsidP="00927C05">
            <w:pPr>
              <w:rPr>
                <w:noProof/>
                <w:lang w:val="en-US"/>
              </w:rPr>
            </w:pPr>
            <w:r w:rsidRPr="00360628">
              <w:rPr>
                <w:lang w:val="en-US"/>
              </w:rPr>
              <w:t>If the Company does not refuse the request for approval within three months of receipt, the transfer of the relevant shares is deemed to be approved.</w:t>
            </w:r>
            <w:r>
              <w:rPr>
                <w:lang w:val="en-US"/>
              </w:rPr>
              <w:t>]</w:t>
            </w:r>
          </w:p>
        </w:tc>
      </w:tr>
      <w:tr w:rsidR="00927C05" w:rsidRPr="004D4BFF" w:rsidTr="00927C05">
        <w:trPr>
          <w:trHeight w:val="1179"/>
        </w:trPr>
        <w:tc>
          <w:tcPr>
            <w:tcW w:w="4360" w:type="dxa"/>
          </w:tcPr>
          <w:p w:rsidR="00927C05" w:rsidRPr="002A4CEF" w:rsidRDefault="00927C05" w:rsidP="007F1EDD">
            <w:pPr>
              <w:pStyle w:val="berschrift1"/>
              <w:numPr>
                <w:ilvl w:val="0"/>
                <w:numId w:val="32"/>
              </w:numPr>
              <w:ind w:left="567" w:hanging="567"/>
            </w:pPr>
            <w:r>
              <w:t>Organes de la Société</w:t>
            </w:r>
          </w:p>
        </w:tc>
        <w:tc>
          <w:tcPr>
            <w:tcW w:w="4360" w:type="dxa"/>
          </w:tcPr>
          <w:p w:rsidR="00927C05" w:rsidRPr="00ED0145" w:rsidRDefault="00927C05" w:rsidP="007F1EDD">
            <w:pPr>
              <w:pStyle w:val="berschrift1"/>
              <w:numPr>
                <w:ilvl w:val="0"/>
                <w:numId w:val="18"/>
              </w:numPr>
              <w:ind w:left="460" w:hanging="460"/>
              <w:rPr>
                <w:lang w:val="en-GB"/>
              </w:rPr>
            </w:pPr>
            <w:r w:rsidRPr="002A4CEF">
              <w:t>CORPORATE</w:t>
            </w:r>
            <w:r>
              <w:rPr>
                <w:lang w:val="en-GB"/>
              </w:rPr>
              <w:t xml:space="preserve"> BODIES</w:t>
            </w:r>
          </w:p>
        </w:tc>
      </w:tr>
      <w:tr w:rsidR="00927C05" w:rsidRPr="004D4BFF" w:rsidTr="00927C05">
        <w:trPr>
          <w:trHeight w:val="1179"/>
        </w:trPr>
        <w:tc>
          <w:tcPr>
            <w:tcW w:w="4360" w:type="dxa"/>
          </w:tcPr>
          <w:p w:rsidR="00927C05" w:rsidRDefault="00927C05" w:rsidP="00927C05">
            <w:pPr>
              <w:rPr>
                <w:lang w:val="fr-CH"/>
              </w:rPr>
            </w:pPr>
            <w:r w:rsidRPr="007171F5">
              <w:rPr>
                <w:lang w:val="fr-CH"/>
              </w:rPr>
              <w:t>Les organes de la Société sont :</w:t>
            </w:r>
          </w:p>
          <w:p w:rsidR="00927C05" w:rsidRPr="007171F5" w:rsidRDefault="00927C05" w:rsidP="00927C05">
            <w:pPr>
              <w:rPr>
                <w:lang w:val="fr-CH"/>
              </w:rPr>
            </w:pPr>
          </w:p>
          <w:p w:rsidR="00927C05" w:rsidRPr="0043251C" w:rsidRDefault="00927C05" w:rsidP="007F1EDD">
            <w:pPr>
              <w:pStyle w:val="Aeingezogen"/>
              <w:numPr>
                <w:ilvl w:val="0"/>
                <w:numId w:val="33"/>
              </w:numPr>
              <w:spacing w:after="120" w:line="300" w:lineRule="exact"/>
              <w:ind w:left="567" w:hanging="283"/>
            </w:pPr>
            <w:r w:rsidRPr="0043251C">
              <w:t>l’assemblée générale</w:t>
            </w:r>
          </w:p>
          <w:p w:rsidR="00927C05" w:rsidRPr="0043251C" w:rsidRDefault="00927C05" w:rsidP="007F1EDD">
            <w:pPr>
              <w:pStyle w:val="Aeingezogen"/>
              <w:numPr>
                <w:ilvl w:val="0"/>
                <w:numId w:val="33"/>
              </w:numPr>
              <w:spacing w:after="120" w:line="300" w:lineRule="exact"/>
              <w:ind w:left="567" w:hanging="283"/>
            </w:pPr>
            <w:r w:rsidRPr="0043251C">
              <w:t>le conseil d’administration</w:t>
            </w:r>
          </w:p>
          <w:p w:rsidR="00927C05" w:rsidRPr="0043251C" w:rsidRDefault="00927C05" w:rsidP="007F1EDD">
            <w:pPr>
              <w:pStyle w:val="Aeingezogen"/>
              <w:numPr>
                <w:ilvl w:val="0"/>
                <w:numId w:val="33"/>
              </w:numPr>
              <w:spacing w:after="120" w:line="300" w:lineRule="exact"/>
              <w:ind w:left="567" w:hanging="283"/>
            </w:pPr>
            <w:r w:rsidRPr="0043251C">
              <w:t>l’organe de révision</w:t>
            </w:r>
          </w:p>
          <w:p w:rsidR="00927C05" w:rsidRDefault="00927C05" w:rsidP="00927C05">
            <w:pPr>
              <w:ind w:firstLine="708"/>
              <w:rPr>
                <w:lang w:val="en-US"/>
              </w:rPr>
            </w:pPr>
          </w:p>
          <w:p w:rsidR="00832386" w:rsidRPr="007E71E5" w:rsidRDefault="00832386" w:rsidP="00927C05">
            <w:pPr>
              <w:ind w:firstLine="708"/>
              <w:rPr>
                <w:lang w:val="en-US"/>
              </w:rPr>
            </w:pPr>
          </w:p>
        </w:tc>
        <w:tc>
          <w:tcPr>
            <w:tcW w:w="4360" w:type="dxa"/>
          </w:tcPr>
          <w:p w:rsidR="00927C05" w:rsidRDefault="00927C05" w:rsidP="00927C05">
            <w:pPr>
              <w:rPr>
                <w:lang w:val="en-US"/>
              </w:rPr>
            </w:pPr>
            <w:r w:rsidRPr="007E71E5">
              <w:rPr>
                <w:lang w:val="en-US"/>
              </w:rPr>
              <w:t>The corporate bodies of the Company are:</w:t>
            </w:r>
          </w:p>
          <w:p w:rsidR="00927C05" w:rsidRPr="00682B3A" w:rsidRDefault="00927C05" w:rsidP="00927C05">
            <w:pPr>
              <w:rPr>
                <w:lang w:val="en-US"/>
              </w:rPr>
            </w:pPr>
          </w:p>
          <w:p w:rsidR="00927C05" w:rsidRPr="007311EA" w:rsidRDefault="00927C05" w:rsidP="007F1EDD">
            <w:pPr>
              <w:pStyle w:val="Aeingezogen"/>
              <w:numPr>
                <w:ilvl w:val="0"/>
                <w:numId w:val="19"/>
              </w:numPr>
              <w:spacing w:after="120" w:line="300" w:lineRule="exact"/>
              <w:ind w:left="460" w:hanging="284"/>
            </w:pPr>
            <w:r w:rsidRPr="007311EA">
              <w:t>The Meeting of Shareholders</w:t>
            </w:r>
          </w:p>
          <w:p w:rsidR="00927C05" w:rsidRPr="007311EA" w:rsidRDefault="00927C05" w:rsidP="007F1EDD">
            <w:pPr>
              <w:pStyle w:val="Aeingezogen"/>
              <w:numPr>
                <w:ilvl w:val="0"/>
                <w:numId w:val="19"/>
              </w:numPr>
              <w:spacing w:after="120" w:line="300" w:lineRule="exact"/>
              <w:ind w:left="460" w:hanging="284"/>
            </w:pPr>
            <w:r>
              <w:t>T</w:t>
            </w:r>
            <w:r w:rsidRPr="007311EA">
              <w:t>he Board of Directors</w:t>
            </w:r>
          </w:p>
          <w:p w:rsidR="00927C05" w:rsidRPr="007311EA" w:rsidRDefault="00927C05" w:rsidP="007F1EDD">
            <w:pPr>
              <w:pStyle w:val="Aeingezogen"/>
              <w:numPr>
                <w:ilvl w:val="0"/>
                <w:numId w:val="19"/>
              </w:numPr>
              <w:spacing w:after="120" w:line="300" w:lineRule="exact"/>
              <w:ind w:left="460" w:hanging="284"/>
            </w:pPr>
            <w:r w:rsidRPr="007311EA">
              <w:t>The Auditors</w:t>
            </w:r>
          </w:p>
          <w:p w:rsidR="00927C05" w:rsidRPr="007311EA" w:rsidRDefault="00927C05" w:rsidP="00927C05">
            <w:pPr>
              <w:rPr>
                <w:noProof/>
                <w:lang w:val="en-US"/>
              </w:rPr>
            </w:pPr>
          </w:p>
        </w:tc>
      </w:tr>
      <w:tr w:rsidR="00927C05" w:rsidRPr="004D4BFF" w:rsidTr="00927C05">
        <w:trPr>
          <w:trHeight w:val="1179"/>
        </w:trPr>
        <w:tc>
          <w:tcPr>
            <w:tcW w:w="4360" w:type="dxa"/>
          </w:tcPr>
          <w:p w:rsidR="00927C05" w:rsidRPr="00067031" w:rsidRDefault="00927C05" w:rsidP="007F1EDD">
            <w:pPr>
              <w:pStyle w:val="berschrift2"/>
              <w:numPr>
                <w:ilvl w:val="0"/>
                <w:numId w:val="35"/>
              </w:numPr>
              <w:ind w:left="567" w:hanging="495"/>
              <w:rPr>
                <w:caps/>
                <w:smallCaps w:val="0"/>
                <w:szCs w:val="20"/>
                <w:lang w:val="fr-CH"/>
              </w:rPr>
            </w:pPr>
            <w:r w:rsidRPr="007171F5">
              <w:rPr>
                <w:caps/>
                <w:smallCaps w:val="0"/>
                <w:szCs w:val="20"/>
                <w:lang w:val="fr-CH"/>
              </w:rPr>
              <w:t>assemblée générale</w:t>
            </w:r>
          </w:p>
        </w:tc>
        <w:tc>
          <w:tcPr>
            <w:tcW w:w="4360" w:type="dxa"/>
          </w:tcPr>
          <w:p w:rsidR="00927C05" w:rsidRPr="00067031" w:rsidRDefault="00927C05" w:rsidP="007F1EDD">
            <w:pPr>
              <w:pStyle w:val="berschrift2"/>
              <w:numPr>
                <w:ilvl w:val="0"/>
                <w:numId w:val="20"/>
              </w:numPr>
              <w:ind w:left="460" w:hanging="460"/>
              <w:jc w:val="left"/>
              <w:rPr>
                <w:caps/>
                <w:smallCaps w:val="0"/>
              </w:rPr>
            </w:pPr>
            <w:r>
              <w:rPr>
                <w:caps/>
                <w:smallCaps w:val="0"/>
              </w:rPr>
              <w:t>The meeting of shareholders</w:t>
            </w:r>
          </w:p>
        </w:tc>
      </w:tr>
      <w:tr w:rsidR="00927C05" w:rsidRPr="001D0CCC" w:rsidTr="00927C05">
        <w:trPr>
          <w:trHeight w:val="1179"/>
        </w:trPr>
        <w:tc>
          <w:tcPr>
            <w:tcW w:w="4360" w:type="dxa"/>
          </w:tcPr>
          <w:p w:rsidR="00927C05" w:rsidRPr="00157AF7" w:rsidRDefault="00927C05" w:rsidP="00832386">
            <w:pPr>
              <w:pStyle w:val="berschrift3"/>
              <w:rPr>
                <w:noProof/>
                <w:lang w:val="fr-CH"/>
              </w:rPr>
            </w:pPr>
            <w:r w:rsidRPr="00157AF7">
              <w:rPr>
                <w:noProof/>
                <w:lang w:val="fr-CH"/>
              </w:rPr>
              <w:t>Article 9</w:t>
            </w:r>
            <w:r w:rsidRPr="00157AF7">
              <w:rPr>
                <w:noProof/>
                <w:lang w:val="fr-CH"/>
              </w:rPr>
              <w:br/>
            </w:r>
            <w:r w:rsidRPr="00157AF7">
              <w:rPr>
                <w:szCs w:val="20"/>
                <w:lang w:val="fr-CH"/>
              </w:rPr>
              <w:t>Attributions intransmissibles et inalié</w:t>
            </w:r>
            <w:r w:rsidR="007F1EDD">
              <w:rPr>
                <w:szCs w:val="20"/>
                <w:lang w:val="fr-CH"/>
              </w:rPr>
              <w:softHyphen/>
            </w:r>
            <w:r w:rsidRPr="00157AF7">
              <w:rPr>
                <w:szCs w:val="20"/>
                <w:lang w:val="fr-CH"/>
              </w:rPr>
              <w:t>nables</w:t>
            </w:r>
          </w:p>
        </w:tc>
        <w:tc>
          <w:tcPr>
            <w:tcW w:w="4360" w:type="dxa"/>
          </w:tcPr>
          <w:p w:rsidR="00927C05" w:rsidRPr="00A4050A" w:rsidRDefault="00927C05" w:rsidP="00927C05">
            <w:pPr>
              <w:pStyle w:val="berschrift3"/>
              <w:rPr>
                <w:noProof/>
              </w:rPr>
            </w:pPr>
            <w:r>
              <w:rPr>
                <w:noProof/>
              </w:rPr>
              <w:t>Article 9</w:t>
            </w:r>
            <w:r>
              <w:rPr>
                <w:noProof/>
              </w:rPr>
              <w:br/>
              <w:t>Powers</w:t>
            </w:r>
          </w:p>
        </w:tc>
      </w:tr>
      <w:tr w:rsidR="00927C05" w:rsidRPr="004D04D9" w:rsidTr="00927C05">
        <w:trPr>
          <w:trHeight w:val="1179"/>
        </w:trPr>
        <w:tc>
          <w:tcPr>
            <w:tcW w:w="4360" w:type="dxa"/>
          </w:tcPr>
          <w:p w:rsidR="00927C05" w:rsidRPr="00157AF7" w:rsidRDefault="00927C05" w:rsidP="00927C05">
            <w:pPr>
              <w:rPr>
                <w:lang w:val="fr-CH"/>
              </w:rPr>
            </w:pPr>
            <w:r w:rsidRPr="007171F5">
              <w:rPr>
                <w:lang w:val="fr-CH"/>
              </w:rPr>
              <w:t>L'assemblée générale des actionnaires est le pouvoir suprême de la Société. Elle a les attri</w:t>
            </w:r>
            <w:r w:rsidR="007F1EDD">
              <w:rPr>
                <w:lang w:val="fr-CH"/>
              </w:rPr>
              <w:softHyphen/>
            </w:r>
            <w:r w:rsidRPr="007171F5">
              <w:rPr>
                <w:lang w:val="fr-CH"/>
              </w:rPr>
              <w:t>butions intransmissibles suivantes :</w:t>
            </w:r>
          </w:p>
        </w:tc>
        <w:tc>
          <w:tcPr>
            <w:tcW w:w="4360" w:type="dxa"/>
          </w:tcPr>
          <w:p w:rsidR="00927C05" w:rsidRPr="00AA730D" w:rsidRDefault="00927C05" w:rsidP="00927C05">
            <w:pPr>
              <w:rPr>
                <w:noProof/>
                <w:lang w:val="en-US"/>
              </w:rPr>
            </w:pPr>
            <w:r w:rsidRPr="00146E32">
              <w:rPr>
                <w:lang w:val="en-US"/>
              </w:rPr>
              <w:t>The Meeting of Shareholders is the supreme body of the Company. It has the following non-delegable powers:</w:t>
            </w:r>
          </w:p>
        </w:tc>
      </w:tr>
      <w:tr w:rsidR="00927C05" w:rsidRPr="00052A4E" w:rsidTr="00927C05">
        <w:trPr>
          <w:trHeight w:val="1179"/>
        </w:trPr>
        <w:tc>
          <w:tcPr>
            <w:tcW w:w="4360" w:type="dxa"/>
          </w:tcPr>
          <w:p w:rsidR="00927C05" w:rsidRDefault="00927C05" w:rsidP="007F1EDD">
            <w:pPr>
              <w:pStyle w:val="Liste1231"/>
              <w:numPr>
                <w:ilvl w:val="0"/>
                <w:numId w:val="36"/>
              </w:numPr>
              <w:tabs>
                <w:tab w:val="clear" w:pos="709"/>
                <w:tab w:val="num" w:pos="426"/>
              </w:tabs>
              <w:spacing w:after="0" w:line="240" w:lineRule="auto"/>
              <w:ind w:left="425" w:hanging="425"/>
              <w:rPr>
                <w:lang w:val="fr-CH"/>
              </w:rPr>
            </w:pPr>
            <w:r w:rsidRPr="00157AF7">
              <w:rPr>
                <w:lang w:val="fr-CH"/>
              </w:rPr>
              <w:t>adopter et modifier les statuts ;</w:t>
            </w:r>
          </w:p>
          <w:p w:rsidR="007F1EDD" w:rsidRPr="00157AF7" w:rsidRDefault="007F1EDD" w:rsidP="007F1EDD">
            <w:pPr>
              <w:pStyle w:val="Liste1231"/>
              <w:numPr>
                <w:ilvl w:val="0"/>
                <w:numId w:val="0"/>
              </w:numPr>
              <w:spacing w:after="0" w:line="240" w:lineRule="auto"/>
              <w:ind w:left="425"/>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spacing w:val="-3"/>
                <w:lang w:val="fr-CH"/>
              </w:rPr>
              <w:t>nommer et révoquer les membres du con</w:t>
            </w:r>
            <w:r w:rsidR="007F1EDD">
              <w:rPr>
                <w:spacing w:val="-3"/>
                <w:lang w:val="fr-CH"/>
              </w:rPr>
              <w:softHyphen/>
            </w:r>
            <w:r w:rsidRPr="007171F5">
              <w:rPr>
                <w:spacing w:val="-3"/>
                <w:lang w:val="fr-CH"/>
              </w:rPr>
              <w:t>seil d'administration et de l'organe de révi</w:t>
            </w:r>
            <w:r w:rsidR="007F1EDD">
              <w:rPr>
                <w:spacing w:val="-3"/>
                <w:lang w:val="fr-CH"/>
              </w:rPr>
              <w:softHyphen/>
            </w:r>
            <w:r w:rsidRPr="007171F5">
              <w:rPr>
                <w:spacing w:val="-3"/>
                <w:lang w:val="fr-CH"/>
              </w:rPr>
              <w:t xml:space="preserve">sion </w:t>
            </w:r>
            <w:r w:rsidR="007F1EDD">
              <w:rPr>
                <w:lang w:val="fr-CH"/>
              </w:rPr>
              <w:t>;</w:t>
            </w:r>
          </w:p>
          <w:p w:rsidR="007F1EDD" w:rsidRPr="007171F5" w:rsidRDefault="007F1EDD" w:rsidP="007F1EDD">
            <w:pPr>
              <w:pStyle w:val="Liste1231"/>
              <w:numPr>
                <w:ilvl w:val="0"/>
                <w:numId w:val="0"/>
              </w:numPr>
              <w:spacing w:after="0" w:line="240" w:lineRule="auto"/>
              <w:ind w:left="425"/>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approuver le rapport de gestion et les comptes consolidés ;</w:t>
            </w:r>
          </w:p>
          <w:p w:rsidR="007F1EDD" w:rsidRDefault="007F1EDD" w:rsidP="007F1EDD">
            <w:pPr>
              <w:pStyle w:val="Listenabsatz"/>
              <w:rPr>
                <w:lang w:val="fr-CH"/>
              </w:rPr>
            </w:pPr>
          </w:p>
          <w:p w:rsidR="007F1EDD" w:rsidRDefault="00927C05" w:rsidP="007F1EDD">
            <w:pPr>
              <w:pStyle w:val="Liste1231"/>
              <w:tabs>
                <w:tab w:val="clear" w:pos="709"/>
                <w:tab w:val="num" w:pos="426"/>
              </w:tabs>
              <w:spacing w:after="0" w:line="240" w:lineRule="auto"/>
              <w:ind w:left="425" w:hanging="425"/>
              <w:rPr>
                <w:lang w:val="fr-CH"/>
              </w:rPr>
            </w:pPr>
            <w:r w:rsidRPr="007171F5">
              <w:rPr>
                <w:spacing w:val="-3"/>
                <w:lang w:val="fr-CH"/>
              </w:rPr>
              <w:t>approuver les comptes annuels et détermi</w:t>
            </w:r>
            <w:r w:rsidR="007F1EDD">
              <w:rPr>
                <w:spacing w:val="-3"/>
                <w:lang w:val="fr-CH"/>
              </w:rPr>
              <w:softHyphen/>
            </w:r>
            <w:r w:rsidRPr="007171F5">
              <w:rPr>
                <w:spacing w:val="-3"/>
                <w:lang w:val="fr-CH"/>
              </w:rPr>
              <w:t>ner l</w:t>
            </w:r>
            <w:r w:rsidRPr="007171F5">
              <w:rPr>
                <w:rStyle w:val="Textproposal"/>
                <w:szCs w:val="20"/>
                <w:lang w:val="fr-CH"/>
              </w:rPr>
              <w:t>’</w:t>
            </w:r>
            <w:r w:rsidRPr="007171F5">
              <w:rPr>
                <w:spacing w:val="-3"/>
                <w:lang w:val="fr-CH"/>
              </w:rPr>
              <w:t>emploi du bénéfice résultant du bilan, en particulier fixer le dividende et les tan</w:t>
            </w:r>
            <w:r w:rsidR="007F1EDD">
              <w:rPr>
                <w:spacing w:val="-3"/>
                <w:lang w:val="fr-CH"/>
              </w:rPr>
              <w:softHyphen/>
            </w:r>
            <w:r w:rsidRPr="007171F5">
              <w:rPr>
                <w:spacing w:val="-3"/>
                <w:lang w:val="fr-CH"/>
              </w:rPr>
              <w:t>tièmes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spacing w:val="-3"/>
                <w:lang w:val="fr-CH"/>
              </w:rPr>
              <w:t xml:space="preserve">donner décharge aux membres du conseil d’administration </w:t>
            </w:r>
            <w:r w:rsidRPr="007171F5">
              <w:rPr>
                <w:lang w:val="fr-CH"/>
              </w:rPr>
              <w:t>;</w:t>
            </w:r>
            <w:r w:rsidR="007F1EDD">
              <w:rPr>
                <w:lang w:val="fr-CH"/>
              </w:rPr>
              <w:t xml:space="preserve"> et</w:t>
            </w:r>
          </w:p>
          <w:p w:rsidR="007F1EDD" w:rsidRPr="007171F5" w:rsidRDefault="007F1EDD" w:rsidP="007F1EDD">
            <w:pPr>
              <w:pStyle w:val="Liste1231"/>
              <w:numPr>
                <w:ilvl w:val="0"/>
                <w:numId w:val="0"/>
              </w:numPr>
              <w:spacing w:after="0" w:line="240" w:lineRule="auto"/>
              <w:ind w:left="425"/>
              <w:rPr>
                <w:lang w:val="fr-CH"/>
              </w:rPr>
            </w:pPr>
          </w:p>
          <w:p w:rsidR="00927C05" w:rsidRPr="00157AF7" w:rsidRDefault="00927C05" w:rsidP="007F1EDD">
            <w:pPr>
              <w:pStyle w:val="Liste1231"/>
              <w:tabs>
                <w:tab w:val="clear" w:pos="709"/>
                <w:tab w:val="num" w:pos="426"/>
              </w:tabs>
              <w:spacing w:after="0" w:line="240" w:lineRule="auto"/>
              <w:ind w:left="425" w:hanging="425"/>
              <w:rPr>
                <w:lang w:val="fr-CH"/>
              </w:rPr>
            </w:pPr>
            <w:r w:rsidRPr="007171F5">
              <w:rPr>
                <w:spacing w:val="-3"/>
                <w:lang w:val="fr-CH"/>
              </w:rPr>
              <w:t>prendre toutes les décisions qui lui sont réservées par la loi ou les statuts.</w:t>
            </w:r>
          </w:p>
        </w:tc>
        <w:tc>
          <w:tcPr>
            <w:tcW w:w="4360" w:type="dxa"/>
          </w:tcPr>
          <w:p w:rsidR="00927C05" w:rsidRDefault="00927C05" w:rsidP="007F1EDD">
            <w:pPr>
              <w:pStyle w:val="1eingezogen"/>
              <w:tabs>
                <w:tab w:val="clear" w:pos="1418"/>
              </w:tabs>
              <w:spacing w:after="0" w:line="240" w:lineRule="auto"/>
              <w:ind w:left="460" w:hanging="386"/>
              <w:rPr>
                <w:lang w:val="en-US"/>
              </w:rPr>
            </w:pPr>
            <w:r w:rsidRPr="005C6DD1">
              <w:rPr>
                <w:lang w:val="en-US"/>
              </w:rPr>
              <w:t>to adopt and amend the Articles of Incor</w:t>
            </w:r>
            <w:r w:rsidR="007F1EDD">
              <w:rPr>
                <w:lang w:val="en-US"/>
              </w:rPr>
              <w:softHyphen/>
            </w:r>
            <w:r w:rsidRPr="005C6DD1">
              <w:rPr>
                <w:lang w:val="en-US"/>
              </w:rPr>
              <w:t>poration</w:t>
            </w:r>
            <w:r>
              <w:rPr>
                <w:lang w:val="en-US"/>
              </w:rPr>
              <w:t>;</w:t>
            </w:r>
          </w:p>
          <w:p w:rsidR="007F1EDD" w:rsidRPr="005C6DD1" w:rsidRDefault="007F1EDD" w:rsidP="007F1EDD">
            <w:pPr>
              <w:pStyle w:val="1eingezogen"/>
              <w:numPr>
                <w:ilvl w:val="0"/>
                <w:numId w:val="0"/>
              </w:numPr>
              <w:spacing w:after="0" w:line="240" w:lineRule="auto"/>
              <w:ind w:left="460"/>
              <w:rPr>
                <w:lang w:val="en-US"/>
              </w:rPr>
            </w:pPr>
          </w:p>
          <w:p w:rsidR="00927C05" w:rsidRDefault="00927C05" w:rsidP="007F1EDD">
            <w:pPr>
              <w:pStyle w:val="1eingezogen"/>
              <w:tabs>
                <w:tab w:val="clear" w:pos="1418"/>
              </w:tabs>
              <w:spacing w:after="0" w:line="240" w:lineRule="auto"/>
              <w:ind w:left="460" w:hanging="386"/>
              <w:rPr>
                <w:lang w:val="en-US"/>
              </w:rPr>
            </w:pPr>
            <w:r w:rsidRPr="005C6DD1">
              <w:rPr>
                <w:lang w:val="en-US"/>
              </w:rPr>
              <w:t>to elect and dismiss the members of the Board of Directors and the Auditors;</w:t>
            </w:r>
          </w:p>
          <w:p w:rsidR="007F1EDD" w:rsidRDefault="007F1EDD" w:rsidP="007F1EDD">
            <w:pPr>
              <w:pStyle w:val="Listenabsatz"/>
              <w:rPr>
                <w:lang w:val="en-US"/>
              </w:rPr>
            </w:pPr>
          </w:p>
          <w:p w:rsidR="00927C05" w:rsidRDefault="00927C05" w:rsidP="007F1EDD">
            <w:pPr>
              <w:pStyle w:val="1eingezogen"/>
              <w:tabs>
                <w:tab w:val="clear" w:pos="1418"/>
              </w:tabs>
              <w:spacing w:after="0" w:line="240" w:lineRule="auto"/>
              <w:ind w:left="460" w:hanging="386"/>
              <w:rPr>
                <w:lang w:val="en-US"/>
              </w:rPr>
            </w:pPr>
            <w:r w:rsidRPr="005C6DD1">
              <w:rPr>
                <w:lang w:val="en-US"/>
              </w:rPr>
              <w:t>to approve the management report and the consolidated financial statements;</w:t>
            </w:r>
          </w:p>
          <w:p w:rsidR="007F1EDD" w:rsidRDefault="007F1EDD" w:rsidP="007F1EDD">
            <w:pPr>
              <w:pStyle w:val="Listenabsatz"/>
              <w:rPr>
                <w:lang w:val="en-US"/>
              </w:rPr>
            </w:pPr>
          </w:p>
          <w:p w:rsidR="00927C05" w:rsidRDefault="00927C05" w:rsidP="007F1EDD">
            <w:pPr>
              <w:pStyle w:val="1eingezogen"/>
              <w:tabs>
                <w:tab w:val="clear" w:pos="1418"/>
              </w:tabs>
              <w:spacing w:after="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the determina</w:t>
            </w:r>
            <w:r w:rsidR="007F1EDD">
              <w:rPr>
                <w:lang w:val="en-US"/>
              </w:rPr>
              <w:softHyphen/>
            </w:r>
            <w:r>
              <w:rPr>
                <w:lang w:val="en-US"/>
              </w:rPr>
              <w:t xml:space="preserve">tion of </w:t>
            </w:r>
            <w:r w:rsidRPr="005C6DD1">
              <w:rPr>
                <w:lang w:val="en-US"/>
              </w:rPr>
              <w:t>dividends and shares of profit paid to members of the Board of Directors;</w:t>
            </w:r>
          </w:p>
          <w:p w:rsidR="007F1EDD" w:rsidRDefault="007F1EDD" w:rsidP="007F1EDD">
            <w:pPr>
              <w:pStyle w:val="Listenabsatz"/>
              <w:rPr>
                <w:lang w:val="en-US"/>
              </w:rPr>
            </w:pPr>
          </w:p>
          <w:p w:rsidR="00927C05" w:rsidRDefault="00927C05" w:rsidP="007F1EDD">
            <w:pPr>
              <w:pStyle w:val="1eingezogen"/>
              <w:tabs>
                <w:tab w:val="clear" w:pos="1418"/>
              </w:tabs>
              <w:spacing w:after="0" w:line="240" w:lineRule="auto"/>
              <w:ind w:left="460" w:hanging="386"/>
              <w:rPr>
                <w:lang w:val="en-US"/>
              </w:rPr>
            </w:pPr>
            <w:r w:rsidRPr="005C6DD1">
              <w:rPr>
                <w:lang w:val="en-US"/>
              </w:rPr>
              <w:t>to discharge the members of the Board of Directors;</w:t>
            </w:r>
            <w:r>
              <w:rPr>
                <w:lang w:val="en-US"/>
              </w:rPr>
              <w:t xml:space="preserve"> and</w:t>
            </w:r>
          </w:p>
          <w:p w:rsidR="007F1EDD" w:rsidRDefault="007F1EDD" w:rsidP="007F1EDD">
            <w:pPr>
              <w:pStyle w:val="Listenabsatz"/>
              <w:rPr>
                <w:lang w:val="en-US"/>
              </w:rPr>
            </w:pPr>
          </w:p>
          <w:p w:rsidR="00832386" w:rsidRDefault="00927C05" w:rsidP="007F1EDD">
            <w:pPr>
              <w:pStyle w:val="1eingezogen"/>
              <w:tabs>
                <w:tab w:val="clear" w:pos="1418"/>
              </w:tabs>
              <w:spacing w:after="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p w:rsidR="007F1EDD" w:rsidRDefault="007F1EDD" w:rsidP="007F1EDD">
            <w:pPr>
              <w:pStyle w:val="1eingezogen"/>
              <w:numPr>
                <w:ilvl w:val="0"/>
                <w:numId w:val="0"/>
              </w:numPr>
              <w:spacing w:after="0" w:line="240" w:lineRule="auto"/>
              <w:rPr>
                <w:lang w:val="en-US"/>
              </w:rPr>
            </w:pPr>
          </w:p>
          <w:p w:rsidR="00FE0926" w:rsidRDefault="00FE0926" w:rsidP="007F1EDD">
            <w:pPr>
              <w:pStyle w:val="1eingezogen"/>
              <w:numPr>
                <w:ilvl w:val="0"/>
                <w:numId w:val="0"/>
              </w:numPr>
              <w:spacing w:after="0" w:line="240" w:lineRule="auto"/>
              <w:rPr>
                <w:lang w:val="en-US"/>
              </w:rPr>
            </w:pPr>
          </w:p>
          <w:p w:rsidR="00FE0926" w:rsidRDefault="00FE0926" w:rsidP="007F1EDD">
            <w:pPr>
              <w:pStyle w:val="1eingezogen"/>
              <w:numPr>
                <w:ilvl w:val="0"/>
                <w:numId w:val="0"/>
              </w:numPr>
              <w:spacing w:after="0" w:line="240" w:lineRule="auto"/>
              <w:rPr>
                <w:lang w:val="en-US"/>
              </w:rPr>
            </w:pPr>
          </w:p>
          <w:p w:rsidR="00FE0926" w:rsidRDefault="00FE0926" w:rsidP="007F1EDD">
            <w:pPr>
              <w:pStyle w:val="1eingezogen"/>
              <w:numPr>
                <w:ilvl w:val="0"/>
                <w:numId w:val="0"/>
              </w:numPr>
              <w:spacing w:after="0" w:line="240" w:lineRule="auto"/>
              <w:rPr>
                <w:lang w:val="en-US"/>
              </w:rPr>
            </w:pPr>
          </w:p>
          <w:p w:rsidR="00FE0926" w:rsidRPr="007F1EDD" w:rsidRDefault="00FE0926" w:rsidP="007F1EDD">
            <w:pPr>
              <w:pStyle w:val="1eingezogen"/>
              <w:numPr>
                <w:ilvl w:val="0"/>
                <w:numId w:val="0"/>
              </w:numPr>
              <w:spacing w:after="0" w:line="240" w:lineRule="auto"/>
              <w:rPr>
                <w:lang w:val="en-US"/>
              </w:rPr>
            </w:pPr>
          </w:p>
        </w:tc>
      </w:tr>
      <w:tr w:rsidR="00927C05" w:rsidRPr="004D04D9" w:rsidTr="00927C05">
        <w:trPr>
          <w:trHeight w:val="1179"/>
        </w:trPr>
        <w:tc>
          <w:tcPr>
            <w:tcW w:w="4360" w:type="dxa"/>
          </w:tcPr>
          <w:p w:rsidR="00927C05" w:rsidRPr="0043689B" w:rsidRDefault="00927C05" w:rsidP="00927C05">
            <w:pPr>
              <w:pStyle w:val="berschrift3"/>
              <w:rPr>
                <w:szCs w:val="20"/>
                <w:lang w:val="fr-CH"/>
              </w:rPr>
            </w:pPr>
            <w:r w:rsidRPr="0043689B">
              <w:rPr>
                <w:noProof/>
                <w:lang w:val="fr-CH"/>
              </w:rPr>
              <w:t>Article 10</w:t>
            </w:r>
            <w:r w:rsidRPr="0043689B">
              <w:rPr>
                <w:noProof/>
                <w:lang w:val="fr-CH"/>
              </w:rPr>
              <w:br/>
            </w:r>
            <w:r w:rsidRPr="0043689B">
              <w:rPr>
                <w:szCs w:val="20"/>
                <w:lang w:val="fr-CH"/>
              </w:rPr>
              <w:t>Convocation et inscription d’un objet à l’ordre du jour</w:t>
            </w:r>
          </w:p>
        </w:tc>
        <w:tc>
          <w:tcPr>
            <w:tcW w:w="4360" w:type="dxa"/>
          </w:tcPr>
          <w:p w:rsidR="00927C05" w:rsidRPr="00ED0145" w:rsidRDefault="00927C05" w:rsidP="00927C05">
            <w:pPr>
              <w:pStyle w:val="berschrift3"/>
              <w:rPr>
                <w:noProof/>
                <w:lang w:val="fr-CH"/>
              </w:rPr>
            </w:pPr>
            <w:r w:rsidRPr="00ED0145">
              <w:rPr>
                <w:noProof/>
                <w:lang w:val="fr-CH"/>
              </w:rPr>
              <w:t>Article 10</w:t>
            </w:r>
            <w:r w:rsidRPr="00ED0145">
              <w:rPr>
                <w:noProof/>
                <w:lang w:val="fr-CH"/>
              </w:rPr>
              <w:br/>
            </w:r>
            <w:r w:rsidRPr="00ED0145">
              <w:rPr>
                <w:lang w:val="fr-CH"/>
              </w:rPr>
              <w:t>Convocation und Agenda Items</w:t>
            </w:r>
          </w:p>
        </w:tc>
      </w:tr>
      <w:tr w:rsidR="00927C05" w:rsidRPr="004D04D9" w:rsidTr="00927C05">
        <w:trPr>
          <w:trHeight w:val="1179"/>
        </w:trPr>
        <w:tc>
          <w:tcPr>
            <w:tcW w:w="4360" w:type="dxa"/>
          </w:tcPr>
          <w:p w:rsidR="00927C05" w:rsidRDefault="00927C05" w:rsidP="00927C05">
            <w:pPr>
              <w:rPr>
                <w:lang w:val="fr-CH"/>
              </w:rPr>
            </w:pPr>
            <w:r w:rsidRPr="007171F5">
              <w:rPr>
                <w:lang w:val="fr-CH"/>
              </w:rPr>
              <w:t>L</w:t>
            </w:r>
            <w:r w:rsidRPr="007171F5">
              <w:rPr>
                <w:rStyle w:val="Textproposal"/>
                <w:rFonts w:cs="Arial"/>
                <w:lang w:val="fr-CH"/>
              </w:rPr>
              <w:t>’</w:t>
            </w:r>
            <w:r w:rsidRPr="007171F5">
              <w:rPr>
                <w:lang w:val="fr-CH"/>
              </w:rPr>
              <w:t>assemblée générale ordinaire a lieu chaque année dans les six mois qui suivent la clôture de l'exercice ; des assemblées générales ex</w:t>
            </w:r>
            <w:r w:rsidR="007F1EDD">
              <w:rPr>
                <w:lang w:val="fr-CH"/>
              </w:rPr>
              <w:softHyphen/>
            </w:r>
            <w:r w:rsidRPr="007171F5">
              <w:rPr>
                <w:lang w:val="fr-CH"/>
              </w:rPr>
              <w:t>traordinaires sont convoquées aussi souvent qu'il est nécessaire, notamment dans les cas prévus par la loi.</w:t>
            </w:r>
          </w:p>
          <w:p w:rsidR="00927C05" w:rsidRPr="007171F5" w:rsidRDefault="00927C05" w:rsidP="00927C05">
            <w:pPr>
              <w:rPr>
                <w:lang w:val="fr-CH"/>
              </w:rPr>
            </w:pPr>
          </w:p>
          <w:p w:rsidR="00927C05" w:rsidRDefault="00927C05" w:rsidP="00927C05">
            <w:pPr>
              <w:rPr>
                <w:lang w:val="fr-CH"/>
              </w:rPr>
            </w:pPr>
            <w:r w:rsidRPr="007171F5">
              <w:rPr>
                <w:lang w:val="fr-CH"/>
              </w:rPr>
              <w:t>L</w:t>
            </w:r>
            <w:r w:rsidRPr="007171F5">
              <w:rPr>
                <w:rStyle w:val="Textproposal"/>
                <w:rFonts w:cs="Arial"/>
                <w:lang w:val="fr-CH"/>
              </w:rPr>
              <w:t>’</w:t>
            </w:r>
            <w:r w:rsidRPr="007171F5">
              <w:rPr>
                <w:lang w:val="fr-CH"/>
              </w:rPr>
              <w:t>assemblée générale est convoquée 20 jours au moins avant la date de sa réunion par communication écrite [lettre / email / téléfax] à chacun des actionnaires ou des usufruitiers à l'adresse figurant au registre des actions. L'assemblée générale est convoquée par le conseil d'administration et, au besoin, par l’organe de révision.</w:t>
            </w:r>
          </w:p>
          <w:p w:rsidR="00927C05" w:rsidRPr="007171F5" w:rsidRDefault="00927C05" w:rsidP="00927C05">
            <w:pPr>
              <w:rPr>
                <w:lang w:val="fr-CH"/>
              </w:rPr>
            </w:pPr>
          </w:p>
          <w:p w:rsidR="00927C05" w:rsidRDefault="00927C05" w:rsidP="00927C05">
            <w:pPr>
              <w:rPr>
                <w:rStyle w:val="Textproposal"/>
                <w:rFonts w:cs="Arial"/>
                <w:lang w:val="fr-CH"/>
              </w:rPr>
            </w:pPr>
            <w:r w:rsidRPr="007171F5">
              <w:rPr>
                <w:lang w:val="fr-CH"/>
              </w:rPr>
              <w:t>Un ou plusieurs actionnaires représentant en</w:t>
            </w:r>
            <w:r w:rsidR="007F1EDD">
              <w:rPr>
                <w:lang w:val="fr-CH"/>
              </w:rPr>
              <w:softHyphen/>
            </w:r>
            <w:r w:rsidRPr="007171F5">
              <w:rPr>
                <w:lang w:val="fr-CH"/>
              </w:rPr>
              <w:t>semble [</w:t>
            </w:r>
            <w:r w:rsidRPr="007171F5">
              <w:rPr>
                <w:rStyle w:val="Textproposal"/>
                <w:rFonts w:cs="Arial"/>
                <w:lang w:val="fr-CH"/>
              </w:rPr>
              <w:t>10</w:t>
            </w:r>
            <w:r w:rsidRPr="007171F5">
              <w:rPr>
                <w:lang w:val="fr-CH"/>
              </w:rPr>
              <w:t>] pour cent au moins du capital-ac</w:t>
            </w:r>
            <w:r w:rsidR="007F1EDD">
              <w:rPr>
                <w:lang w:val="fr-CH"/>
              </w:rPr>
              <w:softHyphen/>
            </w:r>
            <w:r w:rsidRPr="007171F5">
              <w:rPr>
                <w:lang w:val="fr-CH"/>
              </w:rPr>
              <w:t>tions peuvent aussi requérir la convocation de l'assemblée générale. Des actionnaires repré</w:t>
            </w:r>
            <w:r w:rsidR="007F1EDD">
              <w:rPr>
                <w:lang w:val="fr-CH"/>
              </w:rPr>
              <w:softHyphen/>
            </w:r>
            <w:r w:rsidRPr="007171F5">
              <w:rPr>
                <w:lang w:val="fr-CH"/>
              </w:rPr>
              <w:t>sentant [</w:t>
            </w:r>
            <w:r w:rsidRPr="007171F5">
              <w:rPr>
                <w:rStyle w:val="Textproposal"/>
                <w:rFonts w:cs="Arial"/>
                <w:lang w:val="fr-CH"/>
              </w:rPr>
              <w:t>10</w:t>
            </w:r>
            <w:r w:rsidRPr="007171F5">
              <w:rPr>
                <w:lang w:val="fr-CH"/>
              </w:rPr>
              <w:t>] pour cent au moins du capital-ac</w:t>
            </w:r>
            <w:r w:rsidR="007F1EDD">
              <w:rPr>
                <w:lang w:val="fr-CH"/>
              </w:rPr>
              <w:softHyphen/>
            </w:r>
            <w:r w:rsidRPr="007171F5">
              <w:rPr>
                <w:lang w:val="fr-CH"/>
              </w:rPr>
              <w:t>tions ou, dans la mesure où ils représentent moins de [</w:t>
            </w:r>
            <w:r w:rsidRPr="007171F5">
              <w:rPr>
                <w:rStyle w:val="Textproposal"/>
                <w:rFonts w:cs="Arial"/>
                <w:lang w:val="fr-CH"/>
              </w:rPr>
              <w:t>10</w:t>
            </w:r>
            <w:r w:rsidRPr="007171F5">
              <w:rPr>
                <w:lang w:val="fr-CH"/>
              </w:rPr>
              <w:t>] pour cent du capital-actions, des actionnaires qui représentent des actions tota</w:t>
            </w:r>
            <w:r w:rsidR="007F1EDD">
              <w:rPr>
                <w:lang w:val="fr-CH"/>
              </w:rPr>
              <w:softHyphen/>
            </w:r>
            <w:r w:rsidRPr="007171F5">
              <w:rPr>
                <w:lang w:val="fr-CH"/>
              </w:rPr>
              <w:t>lisant une valeur nominale de CHF [</w:t>
            </w:r>
            <w:r w:rsidRPr="007171F5">
              <w:rPr>
                <w:rStyle w:val="Textproposal"/>
                <w:rFonts w:cs="Arial"/>
                <w:lang w:val="fr-CH"/>
              </w:rPr>
              <w:t>1 million</w:t>
            </w:r>
            <w:r w:rsidRPr="007171F5">
              <w:rPr>
                <w:lang w:val="fr-CH"/>
              </w:rPr>
              <w:t xml:space="preserve">] peuvent requérir l'inscription d'un objet à l'ordre du jour. [La demande écrite d’inscription d’un objet à l’ordre du jour doit parvenir à la Société au moins </w:t>
            </w:r>
            <w:r w:rsidRPr="007171F5">
              <w:rPr>
                <w:rStyle w:val="Textproposal"/>
                <w:rFonts w:cs="Arial"/>
                <w:lang w:val="fr-CH"/>
              </w:rPr>
              <w:t>[40] jours avant l’assemblée générale.]</w:t>
            </w:r>
          </w:p>
          <w:p w:rsidR="00927C05" w:rsidRPr="007171F5" w:rsidRDefault="00927C05" w:rsidP="00927C05">
            <w:pPr>
              <w:rPr>
                <w:lang w:val="fr-CH"/>
              </w:rPr>
            </w:pPr>
          </w:p>
          <w:p w:rsidR="00927C05" w:rsidRDefault="00927C05" w:rsidP="00927C05">
            <w:pPr>
              <w:rPr>
                <w:lang w:val="fr-CH"/>
              </w:rPr>
            </w:pPr>
            <w:r w:rsidRPr="007171F5">
              <w:rPr>
                <w:lang w:val="fr-CH"/>
              </w:rPr>
              <w:t>La convocation et l'inscription d'un objet à l'ordre du jour doivent être requises par écrit. La convocation doit indiquer, en plus du lieu, de la date et de l’heure de l’assemblée géné</w:t>
            </w:r>
            <w:r w:rsidR="007F1EDD">
              <w:rPr>
                <w:lang w:val="fr-CH"/>
              </w:rPr>
              <w:softHyphen/>
            </w:r>
            <w:r w:rsidRPr="007171F5">
              <w:rPr>
                <w:lang w:val="fr-CH"/>
              </w:rPr>
              <w:t>rale, les objets de discussion et les proposi</w:t>
            </w:r>
            <w:r w:rsidR="007F1EDD">
              <w:rPr>
                <w:lang w:val="fr-CH"/>
              </w:rPr>
              <w:softHyphen/>
            </w:r>
            <w:r w:rsidRPr="007171F5">
              <w:rPr>
                <w:lang w:val="fr-CH"/>
              </w:rPr>
              <w:t>tions.</w:t>
            </w:r>
          </w:p>
          <w:p w:rsidR="00927C05" w:rsidRPr="007171F5" w:rsidRDefault="00927C05" w:rsidP="00927C05">
            <w:pPr>
              <w:rPr>
                <w:lang w:val="fr-CH"/>
              </w:rPr>
            </w:pPr>
          </w:p>
          <w:p w:rsidR="00927C05" w:rsidRDefault="00927C05" w:rsidP="00927C05">
            <w:pPr>
              <w:rPr>
                <w:lang w:val="fr-CH"/>
              </w:rPr>
            </w:pPr>
            <w:r w:rsidRPr="007171F5">
              <w:rPr>
                <w:lang w:val="fr-CH"/>
              </w:rPr>
              <w:t>Sous réserve des dispositions concernant l’assemblée universelle, aucune décision ne peut être prise sur des objets qui n'ont pas été dûment portés à l'ordre du jour ; à l</w:t>
            </w:r>
            <w:r w:rsidRPr="007171F5">
              <w:rPr>
                <w:rStyle w:val="Textproposal"/>
                <w:rFonts w:cs="Arial"/>
                <w:lang w:val="fr-CH"/>
              </w:rPr>
              <w:t>’</w:t>
            </w:r>
            <w:r w:rsidRPr="007171F5">
              <w:rPr>
                <w:lang w:val="fr-CH"/>
              </w:rPr>
              <w:t>exception des propositions de convoquer une assemblée générale extraordinaire ou d'instituer un con</w:t>
            </w:r>
            <w:r w:rsidR="007F1EDD">
              <w:rPr>
                <w:lang w:val="fr-CH"/>
              </w:rPr>
              <w:softHyphen/>
            </w:r>
            <w:r w:rsidRPr="007171F5">
              <w:rPr>
                <w:lang w:val="fr-CH"/>
              </w:rPr>
              <w:t>trôle spécial.</w:t>
            </w:r>
          </w:p>
          <w:p w:rsidR="00927C05" w:rsidRPr="007171F5" w:rsidRDefault="00927C05" w:rsidP="00927C05">
            <w:pPr>
              <w:rPr>
                <w:lang w:val="fr-CH"/>
              </w:rPr>
            </w:pPr>
          </w:p>
          <w:p w:rsidR="00927C05" w:rsidRDefault="00927C05" w:rsidP="00927C05">
            <w:pPr>
              <w:rPr>
                <w:lang w:val="fr-CH"/>
              </w:rPr>
            </w:pPr>
            <w:r w:rsidRPr="007171F5">
              <w:rPr>
                <w:lang w:val="fr-CH"/>
              </w:rPr>
              <w:t>A l’inverse, il n</w:t>
            </w:r>
            <w:r w:rsidRPr="007171F5">
              <w:rPr>
                <w:rStyle w:val="Textproposal"/>
                <w:rFonts w:cs="Arial"/>
                <w:lang w:val="fr-CH"/>
              </w:rPr>
              <w:t>’</w:t>
            </w:r>
            <w:r w:rsidRPr="007171F5">
              <w:rPr>
                <w:lang w:val="fr-CH"/>
              </w:rPr>
              <w:t>est ni nécessaire d'annoncer à l'avance les propositions entrant dans le cadre des objets portés à l'ordre du jour ni les délibé</w:t>
            </w:r>
            <w:r w:rsidR="007F1EDD">
              <w:rPr>
                <w:lang w:val="fr-CH"/>
              </w:rPr>
              <w:softHyphen/>
            </w:r>
            <w:r w:rsidRPr="007171F5">
              <w:rPr>
                <w:lang w:val="fr-CH"/>
              </w:rPr>
              <w:t>rations qui ne doivent pas être suivies d'un vote.</w:t>
            </w:r>
          </w:p>
          <w:p w:rsidR="00927C05" w:rsidRPr="007171F5" w:rsidRDefault="00927C05" w:rsidP="00927C05">
            <w:pPr>
              <w:rPr>
                <w:lang w:val="fr-CH"/>
              </w:rPr>
            </w:pPr>
          </w:p>
          <w:p w:rsidR="007F1EDD" w:rsidRDefault="00927C05" w:rsidP="00927C05">
            <w:pPr>
              <w:rPr>
                <w:lang w:val="fr-CH"/>
              </w:rPr>
            </w:pPr>
            <w:r w:rsidRPr="007171F5">
              <w:rPr>
                <w:lang w:val="fr-CH"/>
              </w:rPr>
              <w:t>Au plus tard 20 jours avant l'assemblée géné</w:t>
            </w:r>
            <w:r w:rsidR="007F1EDD">
              <w:rPr>
                <w:lang w:val="fr-CH"/>
              </w:rPr>
              <w:softHyphen/>
            </w:r>
            <w:r w:rsidRPr="007171F5">
              <w:rPr>
                <w:lang w:val="fr-CH"/>
              </w:rPr>
              <w:t>rale, le rapport de l'organe de révision, de même que le rapport de gestion, doivent être mis à la disposition des actionnaires. Chaque actionnaire peut exiger qu'un exemplaire de ces documents lui soit délivré dans les meil</w:t>
            </w:r>
            <w:r w:rsidR="007F1EDD">
              <w:rPr>
                <w:lang w:val="fr-CH"/>
              </w:rPr>
              <w:softHyphen/>
            </w:r>
            <w:r w:rsidRPr="007171F5">
              <w:rPr>
                <w:lang w:val="fr-CH"/>
              </w:rPr>
              <w:t>leurs délais. Les actionnaires doivent en être informés dans les avis de convocation à l’assemblée générale.</w:t>
            </w:r>
          </w:p>
          <w:p w:rsidR="007F1EDD" w:rsidRPr="0043689B" w:rsidRDefault="007F1EDD" w:rsidP="00927C05">
            <w:pPr>
              <w:rPr>
                <w:lang w:val="fr-CH"/>
              </w:rPr>
            </w:pPr>
          </w:p>
        </w:tc>
        <w:tc>
          <w:tcPr>
            <w:tcW w:w="4360" w:type="dxa"/>
          </w:tcPr>
          <w:p w:rsidR="00927C05" w:rsidRDefault="00927C05" w:rsidP="00927C05">
            <w:pPr>
              <w:rPr>
                <w:lang w:val="en-GB"/>
              </w:rPr>
            </w:pPr>
            <w:r w:rsidRPr="004E3522">
              <w:rPr>
                <w:lang w:val="en-GB"/>
              </w:rPr>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w:t>
            </w:r>
            <w:r w:rsidR="007F1EDD">
              <w:rPr>
                <w:lang w:val="en-GB"/>
              </w:rPr>
              <w:softHyphen/>
            </w:r>
            <w:r w:rsidRPr="008F53A4">
              <w:rPr>
                <w:lang w:val="en-GB"/>
              </w:rPr>
              <w:t>essary, in particular if provided for by law.</w:t>
            </w:r>
          </w:p>
          <w:p w:rsidR="00927C05" w:rsidRPr="008F53A4" w:rsidRDefault="00927C05" w:rsidP="00927C05">
            <w:pPr>
              <w:rPr>
                <w:lang w:val="en-GB"/>
              </w:rPr>
            </w:pPr>
          </w:p>
          <w:p w:rsidR="00927C05" w:rsidRDefault="00927C05" w:rsidP="00927C05">
            <w:pPr>
              <w:rPr>
                <w:lang w:val="en-GB"/>
              </w:rPr>
            </w:pPr>
            <w:r w:rsidRPr="008F53A4">
              <w:rPr>
                <w:lang w:val="en-GB"/>
              </w:rPr>
              <w:t xml:space="preserve">The Meeting of Shareholders shall be called no later than 20 days prior to the date of the meeting in writing by </w:t>
            </w:r>
            <w:r w:rsidRPr="008F53A4">
              <w:rPr>
                <w:lang w:val="en-US"/>
              </w:rPr>
              <w:t>[</w:t>
            </w:r>
            <w:r w:rsidRPr="008F53A4">
              <w:rPr>
                <w:lang w:val="en-GB"/>
              </w:rPr>
              <w:t>letter, e-mail or fax</w:t>
            </w:r>
            <w:r w:rsidRPr="008F53A4">
              <w:rPr>
                <w:lang w:val="en-US"/>
              </w:rPr>
              <w:t>]</w:t>
            </w:r>
            <w:r w:rsidRPr="008F53A4">
              <w:rPr>
                <w:lang w:val="en-GB"/>
              </w:rPr>
              <w:t xml:space="preserve"> to the address of each individual shareholder and usufructuary recorded in the share regis</w:t>
            </w:r>
            <w:r w:rsidR="007F1EDD">
              <w:rPr>
                <w:lang w:val="en-GB"/>
              </w:rPr>
              <w:softHyphen/>
            </w:r>
            <w:r w:rsidRPr="008F53A4">
              <w:rPr>
                <w:lang w:val="en-GB"/>
              </w:rPr>
              <w:t>ter. The meeting shall be called by the Board of Directors or, if required, by the Auditors.</w:t>
            </w:r>
          </w:p>
          <w:p w:rsidR="00927C05" w:rsidRPr="008F53A4" w:rsidRDefault="00927C05" w:rsidP="00927C05">
            <w:pPr>
              <w:rPr>
                <w:lang w:val="en-GB"/>
              </w:rPr>
            </w:pPr>
          </w:p>
          <w:p w:rsidR="00927C05" w:rsidRDefault="00927C05" w:rsidP="00927C05">
            <w:pPr>
              <w:rPr>
                <w:lang w:val="en-GB"/>
              </w:rPr>
            </w:pPr>
            <w:r w:rsidRPr="008F53A4">
              <w:rPr>
                <w:lang w:val="en-GB"/>
              </w:rPr>
              <w:t>A Meeting of Shareholders may also be called by one or more shareholders together repre</w:t>
            </w:r>
            <w:r w:rsidR="007F1EDD">
              <w:rPr>
                <w:lang w:val="en-GB"/>
              </w:rPr>
              <w:softHyphen/>
            </w:r>
            <w:r w:rsidRPr="008F53A4">
              <w:rPr>
                <w:lang w:val="en-GB"/>
              </w:rPr>
              <w:t>senting at least [10] per cent of the share cap</w:t>
            </w:r>
            <w:r w:rsidR="007F1EDD">
              <w:rPr>
                <w:lang w:val="en-GB"/>
              </w:rPr>
              <w:softHyphen/>
            </w:r>
            <w:r w:rsidRPr="008F53A4">
              <w:rPr>
                <w:lang w:val="en-GB"/>
              </w:rPr>
              <w:t>ital. Shareholders who represent shares with an aggregated nominal value of at least [10] percent of the share capital or, if they repre</w:t>
            </w:r>
            <w:r w:rsidR="007F1EDD">
              <w:rPr>
                <w:lang w:val="en-GB"/>
              </w:rPr>
              <w:softHyphen/>
            </w:r>
            <w:r w:rsidRPr="008F53A4">
              <w:rPr>
                <w:lang w:val="en-GB"/>
              </w:rPr>
              <w:t>sent less than [10] percent of the share capital but represent shares with an aggregated nominal value of CHF [1 million] may request an item to be placed on the agenda. [The written request for placing an item on the agenda must be delivered to the Company at least [40] days before the Meeting of Share</w:t>
            </w:r>
            <w:r w:rsidR="007F1EDD">
              <w:rPr>
                <w:lang w:val="en-GB"/>
              </w:rPr>
              <w:softHyphen/>
            </w:r>
            <w:r w:rsidRPr="008F53A4">
              <w:rPr>
                <w:lang w:val="en-GB"/>
              </w:rPr>
              <w:t>holders.]</w:t>
            </w:r>
          </w:p>
          <w:p w:rsidR="00927C05" w:rsidRPr="008F53A4" w:rsidRDefault="00927C05" w:rsidP="00927C05">
            <w:pPr>
              <w:rPr>
                <w:lang w:val="en-GB"/>
              </w:rPr>
            </w:pPr>
          </w:p>
          <w:p w:rsidR="00927C05" w:rsidRDefault="00927C05" w:rsidP="00927C05">
            <w:pPr>
              <w:rPr>
                <w:lang w:val="en-GB"/>
              </w:rPr>
            </w:pPr>
            <w:r>
              <w:rPr>
                <w:lang w:val="en-GB"/>
              </w:rPr>
              <w:t>Calling notice</w:t>
            </w:r>
            <w:r w:rsidRPr="0079140F">
              <w:rPr>
                <w:lang w:val="en-GB"/>
              </w:rPr>
              <w:t xml:space="preserve"> and </w:t>
            </w:r>
            <w:r>
              <w:rPr>
                <w:lang w:val="en-GB"/>
              </w:rPr>
              <w:t>the agenda must be in writing</w:t>
            </w:r>
            <w:r w:rsidRPr="0079140F">
              <w:rPr>
                <w:lang w:val="en-GB"/>
              </w:rPr>
              <w:t xml:space="preserve">. In addition to </w:t>
            </w:r>
            <w:r>
              <w:rPr>
                <w:lang w:val="en-GB"/>
              </w:rPr>
              <w:t>the place, date and time of the</w:t>
            </w:r>
            <w:r w:rsidRPr="0079140F">
              <w:rPr>
                <w:lang w:val="en-GB"/>
              </w:rPr>
              <w:t xml:space="preserve"> Meeting of Shareholders, the </w:t>
            </w:r>
            <w:r>
              <w:rPr>
                <w:lang w:val="en-GB"/>
              </w:rPr>
              <w:t>notice shall include the agenda items and the mo</w:t>
            </w:r>
            <w:r w:rsidR="007F1EDD">
              <w:rPr>
                <w:lang w:val="en-GB"/>
              </w:rPr>
              <w:softHyphen/>
            </w:r>
            <w:r>
              <w:rPr>
                <w:lang w:val="en-GB"/>
              </w:rPr>
              <w:t>tions.</w:t>
            </w:r>
          </w:p>
          <w:p w:rsidR="00927C05" w:rsidRDefault="00927C05" w:rsidP="00927C05">
            <w:pPr>
              <w:rPr>
                <w:lang w:val="en-GB"/>
              </w:rPr>
            </w:pPr>
          </w:p>
          <w:p w:rsidR="00927C05" w:rsidRDefault="00927C05" w:rsidP="00927C05">
            <w:pPr>
              <w:rPr>
                <w:lang w:val="en-GB"/>
              </w:rPr>
            </w:pPr>
            <w:r w:rsidRPr="00EB63D5">
              <w:rPr>
                <w:lang w:val="en-GB"/>
              </w:rPr>
              <w:t xml:space="preserve">Subject to the provisions governing the </w:t>
            </w:r>
            <w:r w:rsidRPr="003F53F5">
              <w:rPr>
                <w:lang w:val="en-GB"/>
              </w:rPr>
              <w:t>ple</w:t>
            </w:r>
            <w:r w:rsidR="007F1EDD">
              <w:rPr>
                <w:lang w:val="en-GB"/>
              </w:rPr>
              <w:softHyphen/>
            </w:r>
            <w:r w:rsidRPr="003F53F5">
              <w:rPr>
                <w:lang w:val="en-GB"/>
              </w:rPr>
              <w:t>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nner out</w:t>
            </w:r>
            <w:r w:rsidR="007F1EDD">
              <w:rPr>
                <w:lang w:val="en-GB"/>
              </w:rPr>
              <w:softHyphen/>
            </w:r>
            <w:r>
              <w:rPr>
                <w:lang w:val="en-GB"/>
              </w:rPr>
              <w:t xml:space="preserve">lined above, save for </w:t>
            </w:r>
            <w:r w:rsidRPr="001506B9">
              <w:rPr>
                <w:lang w:val="en-GB"/>
              </w:rPr>
              <w:t>motions to convene</w:t>
            </w:r>
            <w:r>
              <w:rPr>
                <w:lang w:val="en-GB"/>
              </w:rPr>
              <w:t xml:space="preserve"> an e</w:t>
            </w:r>
            <w:r w:rsidRPr="001506B9">
              <w:rPr>
                <w:lang w:val="en-GB"/>
              </w:rPr>
              <w:t>xtraordinary Meeting of Shareholders or to carry out a special audit</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w:t>
            </w:r>
            <w:r w:rsidR="007F1EDD">
              <w:rPr>
                <w:lang w:val="en-GB"/>
              </w:rPr>
              <w:softHyphen/>
            </w:r>
            <w:r w:rsidRPr="001506B9">
              <w:rPr>
                <w:lang w:val="en-GB"/>
              </w:rPr>
              <w:t>olu</w:t>
            </w:r>
            <w:r>
              <w:rPr>
                <w:lang w:val="en-GB"/>
              </w:rPr>
              <w:t>tion</w:t>
            </w:r>
            <w:r w:rsidRPr="001506B9">
              <w:rPr>
                <w:lang w:val="en-GB"/>
              </w:rPr>
              <w:t>.</w:t>
            </w:r>
          </w:p>
          <w:p w:rsidR="00927C05" w:rsidRPr="001506B9" w:rsidRDefault="00927C05" w:rsidP="00927C05">
            <w:pPr>
              <w:rPr>
                <w:lang w:val="en-GB"/>
              </w:rPr>
            </w:pPr>
          </w:p>
          <w:p w:rsidR="00927C05" w:rsidRPr="00424C57" w:rsidRDefault="00927C05" w:rsidP="00927C05">
            <w:pPr>
              <w:rPr>
                <w:lang w:val="en-GB"/>
              </w:rPr>
            </w:pPr>
            <w:r w:rsidRPr="00C1730B">
              <w:rPr>
                <w:lang w:val="en-GB"/>
              </w:rPr>
              <w:t xml:space="preserve">The </w:t>
            </w:r>
            <w:r>
              <w:rPr>
                <w:lang w:val="en-GB"/>
              </w:rPr>
              <w:t>annual</w:t>
            </w:r>
            <w:r w:rsidRPr="00C1730B">
              <w:rPr>
                <w:lang w:val="en-GB"/>
              </w:rPr>
              <w:t xml:space="preserve"> report and the auditors' report </w:t>
            </w:r>
            <w:r>
              <w:rPr>
                <w:lang w:val="en-GB"/>
              </w:rPr>
              <w:t xml:space="preserve">must be </w:t>
            </w:r>
            <w:r w:rsidRPr="00C1730B">
              <w:rPr>
                <w:lang w:val="en-GB"/>
              </w:rPr>
              <w:t xml:space="preserve">available for inspection </w:t>
            </w:r>
            <w:r>
              <w:rPr>
                <w:lang w:val="en-GB"/>
              </w:rPr>
              <w:t>by the</w:t>
            </w:r>
            <w:r w:rsidRPr="00C1730B">
              <w:rPr>
                <w:lang w:val="en-GB"/>
              </w:rPr>
              <w:t xml:space="preserve"> share</w:t>
            </w:r>
            <w:r w:rsidR="007F1EDD">
              <w:rPr>
                <w:lang w:val="en-GB"/>
              </w:rPr>
              <w:softHyphen/>
            </w:r>
            <w:r w:rsidRPr="00C1730B">
              <w:rPr>
                <w:lang w:val="en-GB"/>
              </w:rPr>
              <w:t xml:space="preserve">holders </w:t>
            </w:r>
            <w:r>
              <w:rPr>
                <w:lang w:val="en-GB"/>
              </w:rPr>
              <w:t>no later than</w:t>
            </w:r>
            <w:r w:rsidRPr="00C1730B">
              <w:rPr>
                <w:lang w:val="en-GB"/>
              </w:rPr>
              <w:t xml:space="preserve"> 20 days</w:t>
            </w:r>
            <w:r>
              <w:rPr>
                <w:lang w:val="en-GB"/>
              </w:rPr>
              <w:t xml:space="preserve"> </w:t>
            </w:r>
            <w:r w:rsidRPr="00C1730B">
              <w:rPr>
                <w:lang w:val="en-GB"/>
              </w:rPr>
              <w:t xml:space="preserve">before the day of the </w:t>
            </w:r>
            <w:r>
              <w:rPr>
                <w:lang w:val="en-GB"/>
              </w:rPr>
              <w:t xml:space="preserve">annual </w:t>
            </w:r>
            <w:r w:rsidRPr="001506B9">
              <w:rPr>
                <w:lang w:val="en-GB"/>
              </w:rPr>
              <w:t>Meeting of Shareholders</w:t>
            </w:r>
            <w:r w:rsidRPr="00C1730B">
              <w:rPr>
                <w:lang w:val="en-GB"/>
              </w:rPr>
              <w:t>.</w:t>
            </w:r>
            <w:r>
              <w:rPr>
                <w:lang w:val="en-GB"/>
              </w:rPr>
              <w:t xml:space="preserve"> </w:t>
            </w:r>
            <w:r w:rsidRPr="008F53A4">
              <w:rPr>
                <w:lang w:val="en-GB"/>
              </w:rPr>
              <w:t xml:space="preserve">Any shareholder may request that a copy of these reports be sent to him </w:t>
            </w:r>
            <w:r>
              <w:rPr>
                <w:lang w:val="en-GB"/>
              </w:rPr>
              <w:t xml:space="preserve">or her </w:t>
            </w:r>
            <w:r w:rsidRPr="008F53A4">
              <w:rPr>
                <w:lang w:val="en-GB"/>
              </w:rPr>
              <w:t>without delay</w:t>
            </w:r>
            <w:r w:rsidRPr="00641027">
              <w:rPr>
                <w:lang w:val="en-GB"/>
              </w:rPr>
              <w:t>.</w:t>
            </w:r>
            <w:r>
              <w:rPr>
                <w:lang w:val="en-GB"/>
              </w:rPr>
              <w:t xml:space="preserve"> The s</w:t>
            </w:r>
            <w:r w:rsidRPr="00641027">
              <w:rPr>
                <w:lang w:val="en-GB"/>
              </w:rPr>
              <w:t>hareholders</w:t>
            </w:r>
            <w:r>
              <w:rPr>
                <w:lang w:val="en-GB"/>
              </w:rPr>
              <w:t xml:space="preserve"> must be informed hereof in the calling notice.</w:t>
            </w:r>
          </w:p>
          <w:p w:rsidR="00927C05" w:rsidRPr="00D4195F" w:rsidRDefault="00927C05" w:rsidP="00927C05">
            <w:pPr>
              <w:rPr>
                <w:noProof/>
                <w:lang w:val="en-GB"/>
              </w:rPr>
            </w:pPr>
          </w:p>
        </w:tc>
      </w:tr>
      <w:tr w:rsidR="00927C05" w:rsidRPr="004D4BFF" w:rsidTr="00927C05">
        <w:trPr>
          <w:trHeight w:val="1179"/>
        </w:trPr>
        <w:tc>
          <w:tcPr>
            <w:tcW w:w="4360" w:type="dxa"/>
          </w:tcPr>
          <w:p w:rsidR="00927C05" w:rsidRDefault="00927C05" w:rsidP="00927C05">
            <w:pPr>
              <w:pStyle w:val="berschrift3"/>
              <w:rPr>
                <w:noProof/>
              </w:rPr>
            </w:pPr>
            <w:r>
              <w:rPr>
                <w:noProof/>
              </w:rPr>
              <w:t>Article 11</w:t>
            </w:r>
            <w:r>
              <w:rPr>
                <w:noProof/>
              </w:rPr>
              <w:br/>
            </w:r>
            <w:r w:rsidRPr="007171F5">
              <w:rPr>
                <w:szCs w:val="20"/>
              </w:rPr>
              <w:t>Assemblée universelle</w:t>
            </w:r>
          </w:p>
        </w:tc>
        <w:tc>
          <w:tcPr>
            <w:tcW w:w="4360" w:type="dxa"/>
          </w:tcPr>
          <w:p w:rsidR="00927C05" w:rsidRPr="00A4050A" w:rsidRDefault="00927C05" w:rsidP="00927C05">
            <w:pPr>
              <w:pStyle w:val="berschrift3"/>
              <w:rPr>
                <w:noProof/>
              </w:rPr>
            </w:pPr>
            <w:r>
              <w:rPr>
                <w:noProof/>
              </w:rPr>
              <w:t>Article 11</w:t>
            </w:r>
            <w:r>
              <w:rPr>
                <w:noProof/>
              </w:rPr>
              <w:br/>
            </w:r>
            <w:r>
              <w:t>Plenary Meeting</w:t>
            </w:r>
          </w:p>
        </w:tc>
      </w:tr>
      <w:tr w:rsidR="00927C05" w:rsidRPr="004D04D9" w:rsidTr="00927C05">
        <w:trPr>
          <w:trHeight w:val="1179"/>
        </w:trPr>
        <w:tc>
          <w:tcPr>
            <w:tcW w:w="4360" w:type="dxa"/>
          </w:tcPr>
          <w:p w:rsidR="00927C05" w:rsidRDefault="00927C05" w:rsidP="00927C05">
            <w:pPr>
              <w:rPr>
                <w:lang w:val="fr-CH"/>
              </w:rPr>
            </w:pPr>
            <w:r w:rsidRPr="007171F5">
              <w:rPr>
                <w:lang w:val="fr-CH"/>
              </w:rPr>
              <w:t>Les propriétaires ou les représentants de la totalité des actions peuvent, s</w:t>
            </w:r>
            <w:r w:rsidRPr="007171F5">
              <w:rPr>
                <w:rStyle w:val="Textproposal"/>
                <w:rFonts w:cs="Arial"/>
                <w:lang w:val="fr-CH"/>
              </w:rPr>
              <w:t>’</w:t>
            </w:r>
            <w:r w:rsidRPr="007171F5">
              <w:rPr>
                <w:lang w:val="fr-CH"/>
              </w:rPr>
              <w:t>il n</w:t>
            </w:r>
            <w:r w:rsidRPr="007171F5">
              <w:rPr>
                <w:rStyle w:val="Textproposal"/>
                <w:rFonts w:cs="Arial"/>
                <w:lang w:val="fr-CH"/>
              </w:rPr>
              <w:t>’</w:t>
            </w:r>
            <w:r w:rsidRPr="007171F5">
              <w:rPr>
                <w:lang w:val="fr-CH"/>
              </w:rPr>
              <w:t>y a pas d'opposition, tenir une assemblée générale sans observer les formes prévues pour sa convocation.</w:t>
            </w:r>
          </w:p>
          <w:p w:rsidR="00927C05" w:rsidRPr="007171F5" w:rsidRDefault="00927C05" w:rsidP="00927C05">
            <w:pPr>
              <w:rPr>
                <w:lang w:val="fr-CH"/>
              </w:rPr>
            </w:pPr>
          </w:p>
          <w:p w:rsidR="00927C05" w:rsidRPr="007171F5" w:rsidRDefault="00927C05" w:rsidP="00927C05">
            <w:pPr>
              <w:rPr>
                <w:lang w:val="fr-CH"/>
              </w:rPr>
            </w:pPr>
            <w:r w:rsidRPr="007171F5">
              <w:rPr>
                <w:lang w:val="fr-CH"/>
              </w:rPr>
              <w:t>Aussi longtemps qu</w:t>
            </w:r>
            <w:r w:rsidRPr="007171F5">
              <w:rPr>
                <w:rStyle w:val="Textproposal"/>
                <w:rFonts w:cs="Arial"/>
                <w:lang w:val="fr-CH"/>
              </w:rPr>
              <w:t>’</w:t>
            </w:r>
            <w:r w:rsidRPr="007171F5">
              <w:rPr>
                <w:lang w:val="fr-CH"/>
              </w:rPr>
              <w:t>ils sont tous présents ou représentés, cette assemblée a le droit de dé</w:t>
            </w:r>
            <w:r w:rsidR="007F1EDD">
              <w:rPr>
                <w:lang w:val="fr-CH"/>
              </w:rPr>
              <w:softHyphen/>
            </w:r>
            <w:r w:rsidRPr="007171F5">
              <w:rPr>
                <w:lang w:val="fr-CH"/>
              </w:rPr>
              <w:t>libérer et de statuer valablement sur tous les objets qui sont du ressort de l'assemblée gé</w:t>
            </w:r>
            <w:r w:rsidR="007F1EDD">
              <w:rPr>
                <w:lang w:val="fr-CH"/>
              </w:rPr>
              <w:softHyphen/>
            </w:r>
            <w:r w:rsidRPr="007171F5">
              <w:rPr>
                <w:lang w:val="fr-CH"/>
              </w:rPr>
              <w:t>nérale.</w:t>
            </w:r>
          </w:p>
          <w:p w:rsidR="0016520E" w:rsidRPr="00B2081C" w:rsidRDefault="0016520E" w:rsidP="00927C05">
            <w:pPr>
              <w:rPr>
                <w:lang w:val="fr-CH"/>
              </w:rPr>
            </w:pPr>
          </w:p>
        </w:tc>
        <w:tc>
          <w:tcPr>
            <w:tcW w:w="4360" w:type="dxa"/>
          </w:tcPr>
          <w:p w:rsidR="00927C05" w:rsidRDefault="00927C05" w:rsidP="00927C05">
            <w:pPr>
              <w:rPr>
                <w:lang w:val="en-GB"/>
              </w:rPr>
            </w:pPr>
            <w:r w:rsidRPr="006C5072">
              <w:rPr>
                <w:lang w:val="en-GB"/>
              </w:rPr>
              <w:t xml:space="preserve">The </w:t>
            </w:r>
            <w:r w:rsidRPr="00D81C5C">
              <w:rPr>
                <w:lang w:val="en-GB"/>
              </w:rPr>
              <w:t>owners or representatives of all the Com</w:t>
            </w:r>
            <w:r w:rsidR="007F1EDD">
              <w:rPr>
                <w:lang w:val="en-GB"/>
              </w:rPr>
              <w:softHyphen/>
            </w:r>
            <w:r w:rsidRPr="00D81C5C">
              <w:rPr>
                <w:lang w:val="en-GB"/>
              </w:rPr>
              <w:t>pany's shares may, if no objection is raised, hold a Meeting of Shareholders</w:t>
            </w:r>
            <w:r w:rsidRPr="006C5072">
              <w:rPr>
                <w:lang w:val="en-GB"/>
              </w:rPr>
              <w:t xml:space="preserve"> without com</w:t>
            </w:r>
            <w:r w:rsidR="007F1EDD">
              <w:rPr>
                <w:lang w:val="en-GB"/>
              </w:rPr>
              <w:softHyphen/>
            </w:r>
            <w:r w:rsidRPr="006C5072">
              <w:rPr>
                <w:lang w:val="en-GB"/>
              </w:rPr>
              <w:t>plying with the formal requirements for con</w:t>
            </w:r>
            <w:r w:rsidR="007F1EDD">
              <w:rPr>
                <w:lang w:val="en-GB"/>
              </w:rPr>
              <w:softHyphen/>
            </w:r>
            <w:r w:rsidRPr="006C5072">
              <w:rPr>
                <w:lang w:val="en-GB"/>
              </w:rPr>
              <w:t>vening meetings.</w:t>
            </w:r>
          </w:p>
          <w:p w:rsidR="00927C05" w:rsidRDefault="00927C05" w:rsidP="00927C05">
            <w:pPr>
              <w:rPr>
                <w:lang w:val="en-GB"/>
              </w:rPr>
            </w:pPr>
          </w:p>
          <w:p w:rsidR="00927C05" w:rsidRPr="004A278A" w:rsidRDefault="00927C05" w:rsidP="00927C05">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rsidR="00927C05" w:rsidRPr="00146E32" w:rsidRDefault="00927C05" w:rsidP="00927C05">
            <w:pPr>
              <w:rPr>
                <w:noProof/>
                <w:lang w:val="en-US"/>
              </w:rPr>
            </w:pPr>
          </w:p>
        </w:tc>
      </w:tr>
      <w:tr w:rsidR="00927C05" w:rsidRPr="004D04D9" w:rsidTr="00927C05">
        <w:trPr>
          <w:trHeight w:val="1179"/>
        </w:trPr>
        <w:tc>
          <w:tcPr>
            <w:tcW w:w="4360" w:type="dxa"/>
          </w:tcPr>
          <w:p w:rsidR="00927C05" w:rsidRPr="00D312AE" w:rsidRDefault="00927C05" w:rsidP="00927C05">
            <w:pPr>
              <w:pStyle w:val="berschrift3"/>
              <w:rPr>
                <w:noProof/>
                <w:lang w:val="fr-CH"/>
              </w:rPr>
            </w:pPr>
            <w:r w:rsidRPr="00D312AE">
              <w:rPr>
                <w:noProof/>
                <w:lang w:val="fr-CH"/>
              </w:rPr>
              <w:t>Article 12</w:t>
            </w:r>
            <w:r w:rsidRPr="00D312AE">
              <w:rPr>
                <w:noProof/>
                <w:lang w:val="fr-CH"/>
              </w:rPr>
              <w:br/>
            </w:r>
            <w:r w:rsidRPr="00D312AE">
              <w:rPr>
                <w:szCs w:val="20"/>
                <w:lang w:val="fr-CH"/>
              </w:rPr>
              <w:t>Présidence et procès-verbal; participation des membres du conseil d’administration</w:t>
            </w:r>
          </w:p>
        </w:tc>
        <w:tc>
          <w:tcPr>
            <w:tcW w:w="4360" w:type="dxa"/>
          </w:tcPr>
          <w:p w:rsidR="00927C05" w:rsidRPr="00465E61" w:rsidRDefault="00927C05" w:rsidP="00927C05">
            <w:pPr>
              <w:pStyle w:val="berschrift3"/>
              <w:rPr>
                <w:lang w:val="en-US"/>
              </w:rPr>
            </w:pPr>
            <w:r w:rsidRPr="00465E61">
              <w:rPr>
                <w:noProof/>
                <w:lang w:val="en-US"/>
              </w:rPr>
              <w:t>Article 12</w:t>
            </w:r>
            <w:r w:rsidRPr="00465E61">
              <w:rPr>
                <w:noProof/>
                <w:lang w:val="en-US"/>
              </w:rPr>
              <w:br/>
            </w:r>
            <w:r w:rsidRPr="007E7EA6">
              <w:rPr>
                <w:lang w:val="en-US"/>
              </w:rPr>
              <w:t xml:space="preserve">Chairperson and Minutes; Participation of the </w:t>
            </w:r>
            <w:r>
              <w:rPr>
                <w:lang w:val="en-US"/>
              </w:rPr>
              <w:t>Members of the Board</w:t>
            </w:r>
          </w:p>
        </w:tc>
      </w:tr>
      <w:tr w:rsidR="00927C05" w:rsidRPr="004D4BFF" w:rsidTr="00927C05">
        <w:trPr>
          <w:trHeight w:val="1179"/>
        </w:trPr>
        <w:tc>
          <w:tcPr>
            <w:tcW w:w="4360" w:type="dxa"/>
          </w:tcPr>
          <w:p w:rsidR="00927C05" w:rsidRDefault="00927C05" w:rsidP="00927C05">
            <w:pPr>
              <w:rPr>
                <w:lang w:val="fr-CH"/>
              </w:rPr>
            </w:pPr>
            <w:r w:rsidRPr="007171F5">
              <w:rPr>
                <w:lang w:val="fr-CH"/>
              </w:rPr>
              <w:t>L</w:t>
            </w:r>
            <w:r w:rsidRPr="007171F5">
              <w:rPr>
                <w:rStyle w:val="Textproposal"/>
                <w:rFonts w:cs="Arial"/>
                <w:lang w:val="fr-CH"/>
              </w:rPr>
              <w:t>’</w:t>
            </w:r>
            <w:r w:rsidRPr="007171F5">
              <w:rPr>
                <w:lang w:val="fr-CH"/>
              </w:rPr>
              <w:t>assemblée générale est présidée par le pré</w:t>
            </w:r>
            <w:r w:rsidR="007F1EDD">
              <w:rPr>
                <w:lang w:val="fr-CH"/>
              </w:rPr>
              <w:softHyphen/>
            </w:r>
            <w:r w:rsidRPr="007171F5">
              <w:rPr>
                <w:lang w:val="fr-CH"/>
              </w:rPr>
              <w:t>sident ou un autre membre du conseil d'admi</w:t>
            </w:r>
            <w:r w:rsidR="007F1EDD">
              <w:rPr>
                <w:lang w:val="fr-CH"/>
              </w:rPr>
              <w:softHyphen/>
            </w:r>
            <w:r w:rsidRPr="007171F5">
              <w:rPr>
                <w:lang w:val="fr-CH"/>
              </w:rPr>
              <w:t>nistration. A leur défaut, le président est dési</w:t>
            </w:r>
            <w:r w:rsidR="007F1EDD">
              <w:rPr>
                <w:lang w:val="fr-CH"/>
              </w:rPr>
              <w:softHyphen/>
            </w:r>
            <w:r w:rsidRPr="007171F5">
              <w:rPr>
                <w:lang w:val="fr-CH"/>
              </w:rPr>
              <w:t>gné par l</w:t>
            </w:r>
            <w:r w:rsidRPr="007171F5">
              <w:rPr>
                <w:rStyle w:val="Textproposal"/>
                <w:rFonts w:cs="Arial"/>
                <w:lang w:val="fr-CH"/>
              </w:rPr>
              <w:t>’</w:t>
            </w:r>
            <w:r w:rsidRPr="007171F5">
              <w:rPr>
                <w:lang w:val="fr-CH"/>
              </w:rPr>
              <w:t>assemblée générale. Le président désigne le secrétaire de l'assemblée générale et les scrutateurs[, lesquels ne doivent pas nécessairement être actionnaires.]</w:t>
            </w:r>
          </w:p>
          <w:p w:rsidR="00927C05" w:rsidRPr="007171F5" w:rsidRDefault="00927C05" w:rsidP="00927C05">
            <w:pPr>
              <w:rPr>
                <w:lang w:val="fr-CH"/>
              </w:rPr>
            </w:pPr>
          </w:p>
          <w:p w:rsidR="00927C05" w:rsidRDefault="00927C05" w:rsidP="00927C05">
            <w:pPr>
              <w:rPr>
                <w:lang w:val="fr-CH"/>
              </w:rPr>
            </w:pPr>
            <w:r w:rsidRPr="007171F5">
              <w:rPr>
                <w:lang w:val="fr-CH"/>
              </w:rPr>
              <w:t>Le secrétaire dresse un procès-verbal des dé</w:t>
            </w:r>
            <w:r w:rsidR="007F1EDD">
              <w:rPr>
                <w:lang w:val="fr-CH"/>
              </w:rPr>
              <w:softHyphen/>
            </w:r>
            <w:r w:rsidRPr="007171F5">
              <w:rPr>
                <w:lang w:val="fr-CH"/>
              </w:rPr>
              <w:t>cisions et des résultats des élections. Ce pro</w:t>
            </w:r>
            <w:r w:rsidR="007F1EDD">
              <w:rPr>
                <w:lang w:val="fr-CH"/>
              </w:rPr>
              <w:softHyphen/>
            </w:r>
            <w:r w:rsidRPr="007171F5">
              <w:rPr>
                <w:lang w:val="fr-CH"/>
              </w:rPr>
              <w:t>cès-verbal mentionne le nombre, l</w:t>
            </w:r>
            <w:r w:rsidRPr="007171F5">
              <w:rPr>
                <w:rStyle w:val="Textproposal"/>
                <w:rFonts w:cs="Arial"/>
                <w:lang w:val="fr-CH"/>
              </w:rPr>
              <w:t>’</w:t>
            </w:r>
            <w:r w:rsidRPr="007171F5">
              <w:rPr>
                <w:lang w:val="fr-CH"/>
              </w:rPr>
              <w:t>espèce, la valeur nominale et la catégorie des actions re</w:t>
            </w:r>
            <w:r w:rsidR="007F1EDD">
              <w:rPr>
                <w:lang w:val="fr-CH"/>
              </w:rPr>
              <w:softHyphen/>
            </w:r>
            <w:r w:rsidRPr="007171F5">
              <w:rPr>
                <w:lang w:val="fr-CH"/>
              </w:rPr>
              <w:t>présentées, les demandes de renseignements et les réponses données, ainsi que les ainsi que les déclarations dont les actionnaires de</w:t>
            </w:r>
            <w:r w:rsidR="007F1EDD">
              <w:rPr>
                <w:lang w:val="fr-CH"/>
              </w:rPr>
              <w:softHyphen/>
            </w:r>
            <w:r w:rsidRPr="007171F5">
              <w:rPr>
                <w:lang w:val="fr-CH"/>
              </w:rPr>
              <w:t>mandent l’inscription. Le procès-verbal est si</w:t>
            </w:r>
            <w:r w:rsidR="007F1EDD">
              <w:rPr>
                <w:lang w:val="fr-CH"/>
              </w:rPr>
              <w:softHyphen/>
            </w:r>
            <w:r w:rsidRPr="007171F5">
              <w:rPr>
                <w:lang w:val="fr-CH"/>
              </w:rPr>
              <w:t>gné par le président et le secrétaire de l'assemblée générale. Les actionnaires ont le droit de consulter le procès-verbal.</w:t>
            </w:r>
          </w:p>
          <w:p w:rsidR="00927C05" w:rsidRPr="007171F5" w:rsidRDefault="00927C05" w:rsidP="00927C05">
            <w:pPr>
              <w:rPr>
                <w:lang w:val="fr-CH"/>
              </w:rPr>
            </w:pPr>
          </w:p>
          <w:p w:rsidR="00927C05" w:rsidRPr="000B2ABC" w:rsidRDefault="00927C05" w:rsidP="00927C05">
            <w:pPr>
              <w:rPr>
                <w:lang w:val="fr-CH"/>
              </w:rPr>
            </w:pPr>
            <w:r w:rsidRPr="007171F5">
              <w:rPr>
                <w:lang w:val="fr-CH"/>
              </w:rPr>
              <w:t>Les membres du conseil d’administration ont le droit de participer à l’assemblée générale. Ils peuvent formuler des propositions.</w:t>
            </w:r>
          </w:p>
        </w:tc>
        <w:tc>
          <w:tcPr>
            <w:tcW w:w="4360" w:type="dxa"/>
          </w:tcPr>
          <w:p w:rsidR="00927C05" w:rsidRDefault="00927C05" w:rsidP="00927C05">
            <w:pPr>
              <w:rPr>
                <w:lang w:val="en-GB"/>
              </w:rPr>
            </w:pPr>
            <w:r w:rsidRPr="003335F8">
              <w:rPr>
                <w:lang w:val="en-GB"/>
              </w:rPr>
              <w:t xml:space="preserve">The Meeting of Shareholders shall be chaired by the </w:t>
            </w:r>
            <w:r>
              <w:rPr>
                <w:lang w:val="en-GB"/>
              </w:rPr>
              <w:t>chairman</w:t>
            </w:r>
            <w:r w:rsidRPr="003335F8">
              <w:rPr>
                <w:lang w:val="en-GB"/>
              </w:rPr>
              <w:t xml:space="preserve"> of the Board of Directors or by another member of the Board of Directors. The person chairing the meeting does not need to be a shareholder.</w:t>
            </w:r>
            <w:r>
              <w:rPr>
                <w:lang w:val="en-GB"/>
              </w:rPr>
              <w:t xml:space="preserve"> </w:t>
            </w:r>
            <w:r w:rsidRPr="00ED47C9">
              <w:rPr>
                <w:lang w:val="en-GB"/>
              </w:rPr>
              <w:t xml:space="preserve">If no member of the Board of Directors is present, the </w:t>
            </w:r>
            <w:r w:rsidRPr="003335F8">
              <w:rPr>
                <w:lang w:val="en-GB"/>
              </w:rPr>
              <w:t xml:space="preserve">person chairing the meeting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sidRPr="003335F8">
              <w:rPr>
                <w:lang w:val="en-GB"/>
              </w:rPr>
              <w:t xml:space="preserve">person chairing the meeting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w:t>
            </w:r>
            <w:r w:rsidR="007F1EDD">
              <w:rPr>
                <w:lang w:val="en-GB"/>
              </w:rPr>
              <w:softHyphen/>
            </w:r>
            <w:r w:rsidRPr="008F53A4">
              <w:rPr>
                <w:lang w:val="en-GB"/>
              </w:rPr>
              <w:t>ers].</w:t>
            </w:r>
          </w:p>
          <w:p w:rsidR="00927C05" w:rsidRPr="008F53A4" w:rsidRDefault="00927C05" w:rsidP="00927C05">
            <w:pPr>
              <w:rPr>
                <w:lang w:val="en-GB"/>
              </w:rPr>
            </w:pPr>
          </w:p>
          <w:p w:rsidR="00927C05" w:rsidRDefault="00927C05" w:rsidP="00927C05">
            <w:pPr>
              <w:rPr>
                <w:lang w:val="en-GB"/>
              </w:rPr>
            </w:pPr>
            <w:r w:rsidRPr="007D12D5">
              <w:rPr>
                <w:lang w:val="en-GB"/>
              </w:rPr>
              <w:t xml:space="preserve">The secretary shall record the </w:t>
            </w:r>
            <w:r>
              <w:rPr>
                <w:lang w:val="en-GB"/>
              </w:rPr>
              <w:t>resolutions</w:t>
            </w:r>
            <w:r w:rsidRPr="007D12D5">
              <w:rPr>
                <w:lang w:val="en-GB"/>
              </w:rPr>
              <w:t xml:space="preserve"> </w:t>
            </w:r>
            <w:r>
              <w:rPr>
                <w:lang w:val="en-GB"/>
              </w:rPr>
              <w:t xml:space="preserve">taken </w:t>
            </w:r>
            <w:r w:rsidRPr="007D12D5">
              <w:rPr>
                <w:lang w:val="en-GB"/>
              </w:rPr>
              <w:t>and ele</w:t>
            </w:r>
            <w:r>
              <w:rPr>
                <w:lang w:val="en-GB"/>
              </w:rPr>
              <w:t>ction results in the minutes. The minutes shall further include</w:t>
            </w:r>
            <w:r w:rsidRPr="007D12D5">
              <w:rPr>
                <w:lang w:val="en-GB"/>
              </w:rPr>
              <w:t xml:space="preserve"> the number, type, </w:t>
            </w:r>
            <w:r>
              <w:rPr>
                <w:lang w:val="en-GB"/>
              </w:rPr>
              <w:t>nominal</w:t>
            </w:r>
            <w:r w:rsidRPr="007D12D5">
              <w:rPr>
                <w:lang w:val="en-GB"/>
              </w:rPr>
              <w:t xml:space="preserve"> value and category of the shares rep</w:t>
            </w:r>
            <w:r w:rsidR="007F1EDD">
              <w:rPr>
                <w:lang w:val="en-GB"/>
              </w:rPr>
              <w:softHyphen/>
            </w:r>
            <w:r w:rsidRPr="007D12D5">
              <w:rPr>
                <w:lang w:val="en-GB"/>
              </w:rPr>
              <w:t xml:space="preserve">resented, </w:t>
            </w:r>
            <w:r w:rsidRPr="00882695">
              <w:rPr>
                <w:lang w:val="en-GB"/>
              </w:rPr>
              <w:t>requests for disclosure and answers thereto</w:t>
            </w:r>
            <w:r w:rsidRPr="007D12D5">
              <w:rPr>
                <w:lang w:val="en-GB"/>
              </w:rPr>
              <w:t xml:space="preserve">, as well as the </w:t>
            </w:r>
            <w:r>
              <w:rPr>
                <w:lang w:val="en-GB"/>
              </w:rPr>
              <w:t>statements made by the shareholders for the record. The minutes</w:t>
            </w:r>
            <w:r w:rsidRPr="007D12D5">
              <w:rPr>
                <w:lang w:val="en-GB"/>
              </w:rPr>
              <w:t xml:space="preserve"> </w:t>
            </w:r>
            <w:r>
              <w:rPr>
                <w:lang w:val="en-GB"/>
              </w:rPr>
              <w:t>shall</w:t>
            </w:r>
            <w:r w:rsidRPr="007D12D5">
              <w:rPr>
                <w:lang w:val="en-GB"/>
              </w:rPr>
              <w:t xml:space="preserve"> be signed by the </w:t>
            </w:r>
            <w:r>
              <w:rPr>
                <w:lang w:val="en-GB"/>
              </w:rPr>
              <w:t>chairperson</w:t>
            </w:r>
            <w:r w:rsidRPr="007D12D5">
              <w:rPr>
                <w:lang w:val="en-GB"/>
              </w:rPr>
              <w:t xml:space="preserve"> and the secre</w:t>
            </w:r>
            <w:r w:rsidR="007F1EDD">
              <w:rPr>
                <w:lang w:val="en-GB"/>
              </w:rPr>
              <w:softHyphen/>
            </w:r>
            <w:r w:rsidRPr="007D12D5">
              <w:rPr>
                <w:lang w:val="en-GB"/>
              </w:rPr>
              <w:t>tary. The shareholders are entitled to inspect the minutes.</w:t>
            </w:r>
          </w:p>
          <w:p w:rsidR="00927C05" w:rsidRDefault="00927C05" w:rsidP="00927C05">
            <w:pPr>
              <w:rPr>
                <w:lang w:val="en-GB"/>
              </w:rPr>
            </w:pPr>
          </w:p>
          <w:p w:rsidR="00927C05" w:rsidRDefault="00927C05" w:rsidP="00927C05">
            <w:pPr>
              <w:rPr>
                <w:lang w:val="en-GB"/>
              </w:rPr>
            </w:pPr>
            <w:r w:rsidRPr="00496FE1">
              <w:rPr>
                <w:lang w:val="en-GB"/>
              </w:rPr>
              <w:t>The members of the Board of Directors are entitled to attend the Meeting</w:t>
            </w:r>
            <w:r>
              <w:rPr>
                <w:lang w:val="en-GB"/>
              </w:rPr>
              <w:t xml:space="preserve"> of Shareholders</w:t>
            </w:r>
            <w:r w:rsidRPr="00496FE1">
              <w:rPr>
                <w:lang w:val="en-GB"/>
              </w:rPr>
              <w:t xml:space="preserve">. </w:t>
            </w:r>
            <w:r>
              <w:rPr>
                <w:lang w:val="en-GB"/>
              </w:rPr>
              <w:t>They may make motions.</w:t>
            </w:r>
          </w:p>
          <w:p w:rsidR="00FE0926" w:rsidRDefault="00FE0926" w:rsidP="00927C05">
            <w:pPr>
              <w:rPr>
                <w:lang w:val="en-GB"/>
              </w:rPr>
            </w:pPr>
          </w:p>
          <w:p w:rsidR="00FE0926" w:rsidRPr="007F1EDD" w:rsidRDefault="00FE0926" w:rsidP="00927C05">
            <w:pPr>
              <w:rPr>
                <w:lang w:val="en-GB"/>
              </w:rPr>
            </w:pPr>
          </w:p>
          <w:p w:rsidR="0016520E" w:rsidRPr="00A4050A" w:rsidRDefault="0016520E" w:rsidP="00927C05">
            <w:pPr>
              <w:rPr>
                <w:noProof/>
              </w:rPr>
            </w:pPr>
          </w:p>
        </w:tc>
      </w:tr>
      <w:tr w:rsidR="00927C05" w:rsidRPr="004D04D9" w:rsidTr="00927C05">
        <w:trPr>
          <w:trHeight w:val="1179"/>
        </w:trPr>
        <w:tc>
          <w:tcPr>
            <w:tcW w:w="4360" w:type="dxa"/>
          </w:tcPr>
          <w:p w:rsidR="00927C05" w:rsidRPr="004C7C03" w:rsidRDefault="00927C05" w:rsidP="00927C05">
            <w:pPr>
              <w:pStyle w:val="berschrift3"/>
              <w:rPr>
                <w:szCs w:val="20"/>
                <w:lang w:val="fr-CH"/>
              </w:rPr>
            </w:pPr>
            <w:r w:rsidRPr="004C7C03">
              <w:rPr>
                <w:noProof/>
                <w:lang w:val="fr-CH"/>
              </w:rPr>
              <w:t>Article 13</w:t>
            </w:r>
            <w:r w:rsidRPr="004C7C03">
              <w:rPr>
                <w:noProof/>
                <w:lang w:val="fr-CH"/>
              </w:rPr>
              <w:br/>
            </w:r>
            <w:r w:rsidRPr="004C7C03">
              <w:rPr>
                <w:szCs w:val="20"/>
                <w:lang w:val="fr-CH"/>
              </w:rPr>
              <w:t>Droit de vote et représentation</w:t>
            </w:r>
          </w:p>
        </w:tc>
        <w:tc>
          <w:tcPr>
            <w:tcW w:w="4360" w:type="dxa"/>
          </w:tcPr>
          <w:p w:rsidR="00927C05" w:rsidRPr="009E47CC" w:rsidRDefault="00927C05" w:rsidP="00927C05">
            <w:pPr>
              <w:pStyle w:val="berschrift3"/>
              <w:rPr>
                <w:noProof/>
                <w:lang w:val="en-US"/>
              </w:rPr>
            </w:pPr>
            <w:r w:rsidRPr="009E47CC">
              <w:rPr>
                <w:noProof/>
                <w:lang w:val="en-US"/>
              </w:rPr>
              <w:t>Article 13</w:t>
            </w:r>
            <w:r w:rsidRPr="009E47CC">
              <w:rPr>
                <w:noProof/>
                <w:lang w:val="en-US"/>
              </w:rPr>
              <w:br/>
            </w:r>
            <w:r w:rsidRPr="00146E32">
              <w:rPr>
                <w:lang w:val="en-US"/>
              </w:rPr>
              <w:t>Voting Right and Proxy</w:t>
            </w:r>
          </w:p>
        </w:tc>
      </w:tr>
      <w:tr w:rsidR="00927C05" w:rsidRPr="001D0CCC" w:rsidTr="00927C05">
        <w:trPr>
          <w:trHeight w:val="1179"/>
        </w:trPr>
        <w:tc>
          <w:tcPr>
            <w:tcW w:w="4360" w:type="dxa"/>
          </w:tcPr>
          <w:p w:rsidR="00927C05" w:rsidRDefault="00927C05" w:rsidP="00927C05">
            <w:pPr>
              <w:rPr>
                <w:lang w:val="fr-CH"/>
              </w:rPr>
            </w:pPr>
            <w:r w:rsidRPr="007171F5">
              <w:rPr>
                <w:lang w:val="fr-CH"/>
              </w:rPr>
              <w:t>Chaque action donne droit à une voix, sans égard à sa valeur nominale.</w:t>
            </w:r>
          </w:p>
          <w:p w:rsidR="00927C05" w:rsidRPr="007171F5" w:rsidRDefault="00927C05" w:rsidP="00927C05">
            <w:pPr>
              <w:rPr>
                <w:lang w:val="fr-CH"/>
              </w:rPr>
            </w:pPr>
          </w:p>
          <w:p w:rsidR="00927C05" w:rsidRPr="007171F5" w:rsidRDefault="00927C05" w:rsidP="00927C05">
            <w:pPr>
              <w:rPr>
                <w:lang w:val="fr-CH"/>
              </w:rPr>
            </w:pPr>
            <w:r w:rsidRPr="007171F5">
              <w:rPr>
                <w:lang w:val="fr-CH"/>
              </w:rPr>
              <w:t>Chaque actionnaire peut représenter lui-même ses actions à l'assemblée générale ou les faire représenter [</w:t>
            </w:r>
            <w:r w:rsidRPr="007171F5">
              <w:rPr>
                <w:u w:val="single"/>
                <w:lang w:val="fr-CH"/>
              </w:rPr>
              <w:t>par un tiers, actionnaire ou non</w:t>
            </w:r>
            <w:r w:rsidRPr="007171F5">
              <w:rPr>
                <w:lang w:val="fr-CH"/>
              </w:rPr>
              <w:t>]</w:t>
            </w:r>
            <w:r w:rsidRPr="00832386">
              <w:rPr>
                <w:u w:val="single"/>
                <w:lang w:val="fr-CH"/>
              </w:rPr>
              <w:t>/</w:t>
            </w:r>
            <w:r w:rsidRPr="007171F5">
              <w:rPr>
                <w:lang w:val="fr-CH"/>
              </w:rPr>
              <w:t>[</w:t>
            </w:r>
            <w:r w:rsidRPr="007171F5">
              <w:rPr>
                <w:u w:val="single"/>
                <w:lang w:val="fr-CH"/>
              </w:rPr>
              <w:t>par un autre actionnaire</w:t>
            </w:r>
            <w:r w:rsidRPr="007171F5">
              <w:rPr>
                <w:lang w:val="fr-CH"/>
              </w:rPr>
              <w:t>]. Le représen</w:t>
            </w:r>
            <w:r w:rsidR="007F1EDD">
              <w:rPr>
                <w:lang w:val="fr-CH"/>
              </w:rPr>
              <w:softHyphen/>
            </w:r>
            <w:r w:rsidRPr="007171F5">
              <w:rPr>
                <w:lang w:val="fr-CH"/>
              </w:rPr>
              <w:t>tant doit justifier de ses pouvoirs au moyen d’une procuration écrite.</w:t>
            </w:r>
          </w:p>
          <w:p w:rsidR="0016520E" w:rsidRPr="00B624E9" w:rsidRDefault="0016520E" w:rsidP="00927C05">
            <w:pPr>
              <w:rPr>
                <w:lang w:val="fr-CH"/>
              </w:rPr>
            </w:pPr>
          </w:p>
        </w:tc>
        <w:tc>
          <w:tcPr>
            <w:tcW w:w="4360" w:type="dxa"/>
          </w:tcPr>
          <w:p w:rsidR="00927C05" w:rsidRDefault="00927C05" w:rsidP="00927C05">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rsidR="00927C05" w:rsidRPr="00424C57" w:rsidRDefault="00927C05" w:rsidP="00927C05">
            <w:pPr>
              <w:rPr>
                <w:lang w:val="en-GB"/>
              </w:rPr>
            </w:pPr>
          </w:p>
          <w:p w:rsidR="0016520E" w:rsidRDefault="00927C05" w:rsidP="00FE0926">
            <w:pPr>
              <w:rPr>
                <w:lang w:val="en-GB"/>
              </w:rPr>
            </w:pPr>
            <w:r w:rsidRPr="00FE4FB9">
              <w:rPr>
                <w:lang w:val="en-GB"/>
              </w:rPr>
              <w:t>Each shareholder entitled to vote m</w:t>
            </w:r>
            <w:r>
              <w:rPr>
                <w:lang w:val="en-GB"/>
              </w:rPr>
              <w:t>ay repre</w:t>
            </w:r>
            <w:r w:rsidR="007F1EDD">
              <w:rPr>
                <w:lang w:val="en-GB"/>
              </w:rPr>
              <w:softHyphen/>
            </w:r>
            <w:r>
              <w:rPr>
                <w:lang w:val="en-GB"/>
              </w:rPr>
              <w:t xml:space="preserv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7A68F0">
              <w:rPr>
                <w:u w:val="single"/>
                <w:lang w:val="en-GB"/>
              </w:rPr>
              <w:t>a third party</w:t>
            </w:r>
            <w:r>
              <w:rPr>
                <w:u w:val="single"/>
                <w:lang w:val="en-GB"/>
              </w:rPr>
              <w:t>,</w:t>
            </w:r>
            <w:r w:rsidRPr="007A68F0">
              <w:rPr>
                <w:u w:val="single"/>
                <w:lang w:val="en-GB"/>
              </w:rPr>
              <w:t xml:space="preserve"> who </w:t>
            </w:r>
            <w:r>
              <w:rPr>
                <w:u w:val="single"/>
                <w:lang w:val="en-GB"/>
              </w:rPr>
              <w:t xml:space="preserve">does not </w:t>
            </w:r>
            <w:r w:rsidRPr="007A68F0">
              <w:rPr>
                <w:u w:val="single"/>
                <w:lang w:val="en-GB"/>
              </w:rPr>
              <w:t xml:space="preserve">need </w:t>
            </w:r>
            <w:r>
              <w:rPr>
                <w:u w:val="single"/>
                <w:lang w:val="en-GB"/>
              </w:rPr>
              <w:t xml:space="preserve">to </w:t>
            </w:r>
            <w:r w:rsidRPr="007A68F0">
              <w:rPr>
                <w:u w:val="single"/>
                <w:lang w:val="en-GB"/>
              </w:rPr>
              <w:t>be a shareholder</w:t>
            </w:r>
            <w:r w:rsidRPr="007A68F0">
              <w:rPr>
                <w:rStyle w:val="Textproposal"/>
                <w:rFonts w:ascii="Symbol" w:hAnsi="Symbol" w:cs="Arial"/>
              </w:rPr>
              <w:t></w:t>
            </w:r>
            <w:r w:rsidRPr="00914CF0">
              <w:rPr>
                <w:lang w:val="en-GB"/>
              </w:rPr>
              <w:t>/</w:t>
            </w:r>
            <w:r w:rsidRPr="007A68F0">
              <w:rPr>
                <w:u w:val="single"/>
                <w:lang w:val="en-GB"/>
              </w:rPr>
              <w:t>[</w:t>
            </w:r>
            <w:r>
              <w:rPr>
                <w:u w:val="single"/>
                <w:lang w:val="en-GB"/>
              </w:rPr>
              <w:t>an</w:t>
            </w:r>
            <w:r w:rsidRPr="007A68F0">
              <w:rPr>
                <w:u w:val="single"/>
                <w:lang w:val="en-GB"/>
              </w:rPr>
              <w:t>other</w:t>
            </w:r>
            <w:r>
              <w:rPr>
                <w:u w:val="single"/>
                <w:lang w:val="en-GB"/>
              </w:rPr>
              <w:t xml:space="preserve"> </w:t>
            </w:r>
            <w:r w:rsidRPr="007A68F0">
              <w:rPr>
                <w:u w:val="single"/>
                <w:lang w:val="en-GB"/>
              </w:rPr>
              <w:t>shareholder</w:t>
            </w:r>
            <w:r w:rsidRPr="00FE4FB9">
              <w:rPr>
                <w:lang w:val="en-GB"/>
              </w:rPr>
              <w:t>]. The rep</w:t>
            </w:r>
            <w:r w:rsidR="007F1EDD">
              <w:rPr>
                <w:lang w:val="en-GB"/>
              </w:rPr>
              <w:softHyphen/>
            </w:r>
            <w:r w:rsidRPr="00FE4FB9">
              <w:rPr>
                <w:lang w:val="en-GB"/>
              </w:rPr>
              <w:t xml:space="preserve">resentative must </w:t>
            </w:r>
            <w:r>
              <w:rPr>
                <w:lang w:val="en-GB"/>
              </w:rPr>
              <w:t>present a written proxy.</w:t>
            </w:r>
          </w:p>
          <w:p w:rsidR="00FE0926" w:rsidRDefault="00FE0926" w:rsidP="00FE0926">
            <w:pPr>
              <w:rPr>
                <w:lang w:val="en-GB"/>
              </w:rPr>
            </w:pPr>
          </w:p>
          <w:p w:rsidR="00FE0926" w:rsidRPr="00FE0926" w:rsidRDefault="00FE0926" w:rsidP="00FE0926">
            <w:pPr>
              <w:rPr>
                <w:lang w:val="en-GB"/>
              </w:rPr>
            </w:pPr>
          </w:p>
        </w:tc>
      </w:tr>
      <w:tr w:rsidR="00927C05" w:rsidRPr="004D4BFF" w:rsidTr="00927C05">
        <w:trPr>
          <w:trHeight w:val="1179"/>
        </w:trPr>
        <w:tc>
          <w:tcPr>
            <w:tcW w:w="4360" w:type="dxa"/>
          </w:tcPr>
          <w:p w:rsidR="00927C05" w:rsidRDefault="00927C05" w:rsidP="00927C05">
            <w:pPr>
              <w:pStyle w:val="berschrift3"/>
              <w:rPr>
                <w:noProof/>
              </w:rPr>
            </w:pPr>
            <w:r>
              <w:rPr>
                <w:noProof/>
              </w:rPr>
              <w:t>Article 14</w:t>
            </w:r>
            <w:r>
              <w:rPr>
                <w:noProof/>
              </w:rPr>
              <w:br/>
              <w:t>Décisions</w:t>
            </w:r>
          </w:p>
        </w:tc>
        <w:tc>
          <w:tcPr>
            <w:tcW w:w="4360" w:type="dxa"/>
          </w:tcPr>
          <w:p w:rsidR="00927C05" w:rsidRPr="00A4050A" w:rsidRDefault="00927C05" w:rsidP="00927C05">
            <w:pPr>
              <w:pStyle w:val="berschrift3"/>
              <w:rPr>
                <w:noProof/>
              </w:rPr>
            </w:pPr>
            <w:r>
              <w:rPr>
                <w:noProof/>
              </w:rPr>
              <w:t>Article 14</w:t>
            </w:r>
            <w:r>
              <w:rPr>
                <w:noProof/>
              </w:rPr>
              <w:br/>
              <w:t>Rsolutions</w:t>
            </w:r>
          </w:p>
        </w:tc>
      </w:tr>
      <w:tr w:rsidR="00927C05" w:rsidRPr="004D04D9" w:rsidTr="00927C05">
        <w:trPr>
          <w:trHeight w:val="1179"/>
        </w:trPr>
        <w:tc>
          <w:tcPr>
            <w:tcW w:w="4360" w:type="dxa"/>
          </w:tcPr>
          <w:p w:rsidR="00927C05" w:rsidRDefault="00927C05" w:rsidP="00927C05">
            <w:pPr>
              <w:rPr>
                <w:lang w:val="fr-CH"/>
              </w:rPr>
            </w:pPr>
            <w:r w:rsidRPr="007171F5">
              <w:rPr>
                <w:lang w:val="fr-CH"/>
              </w:rPr>
              <w:t>L’assemblée générale prend ses décisions et procède aux élections à la majorité absolue des voix attribuées aux actions représentées, sous réserve de dispositions contraires de la loi ou des statuts.</w:t>
            </w:r>
          </w:p>
          <w:p w:rsidR="00927C05" w:rsidRPr="007171F5" w:rsidRDefault="00927C05" w:rsidP="00927C05">
            <w:pPr>
              <w:rPr>
                <w:lang w:val="fr-CH"/>
              </w:rPr>
            </w:pPr>
          </w:p>
          <w:p w:rsidR="00927C05" w:rsidRDefault="00927C05" w:rsidP="00927C05">
            <w:pPr>
              <w:rPr>
                <w:lang w:val="fr-CH"/>
              </w:rPr>
            </w:pPr>
            <w:r w:rsidRPr="007171F5">
              <w:rPr>
                <w:lang w:val="fr-CH"/>
              </w:rPr>
              <w:t>Une décision de l'assemblée générale re</w:t>
            </w:r>
            <w:r w:rsidR="007F1EDD">
              <w:rPr>
                <w:lang w:val="fr-CH"/>
              </w:rPr>
              <w:softHyphen/>
            </w:r>
            <w:r w:rsidRPr="007171F5">
              <w:rPr>
                <w:lang w:val="fr-CH"/>
              </w:rPr>
              <w:t xml:space="preserve">cueillant au moins </w:t>
            </w:r>
            <w:r w:rsidRPr="007171F5">
              <w:rPr>
                <w:i/>
                <w:lang w:val="fr-CH"/>
              </w:rPr>
              <w:t>(i)</w:t>
            </w:r>
            <w:r w:rsidRPr="007171F5">
              <w:rPr>
                <w:lang w:val="fr-CH"/>
              </w:rPr>
              <w:t xml:space="preserve"> [deux tiers (66</w:t>
            </w:r>
            <w:r w:rsidRPr="007171F5">
              <w:rPr>
                <w:vertAlign w:val="superscript"/>
                <w:lang w:val="fr-CH"/>
              </w:rPr>
              <w:t>2</w:t>
            </w:r>
            <w:r w:rsidRPr="007171F5">
              <w:rPr>
                <w:lang w:val="fr-CH"/>
              </w:rPr>
              <w:t>/</w:t>
            </w:r>
            <w:r w:rsidRPr="007171F5">
              <w:rPr>
                <w:vertAlign w:val="subscript"/>
                <w:lang w:val="fr-CH"/>
              </w:rPr>
              <w:t>3</w:t>
            </w:r>
            <w:r w:rsidRPr="007171F5">
              <w:rPr>
                <w:lang w:val="fr-CH"/>
              </w:rPr>
              <w:t>%)] de toutes les voix attribuées aux actions [</w:t>
            </w:r>
            <w:r w:rsidRPr="007171F5">
              <w:rPr>
                <w:u w:val="single"/>
                <w:lang w:val="fr-CH"/>
              </w:rPr>
              <w:t>repré</w:t>
            </w:r>
            <w:r w:rsidR="007F1EDD">
              <w:rPr>
                <w:u w:val="single"/>
                <w:lang w:val="fr-CH"/>
              </w:rPr>
              <w:softHyphen/>
            </w:r>
            <w:r w:rsidRPr="007171F5">
              <w:rPr>
                <w:u w:val="single"/>
                <w:lang w:val="fr-CH"/>
              </w:rPr>
              <w:t>sentées à l’assemblée générale</w:t>
            </w:r>
            <w:r w:rsidRPr="007171F5">
              <w:rPr>
                <w:lang w:val="fr-CH"/>
              </w:rPr>
              <w:t>]/[</w:t>
            </w:r>
            <w:r w:rsidRPr="007171F5">
              <w:rPr>
                <w:u w:val="single"/>
                <w:lang w:val="fr-CH"/>
              </w:rPr>
              <w:t xml:space="preserve">émises par la </w:t>
            </w:r>
            <w:r w:rsidRPr="007171F5">
              <w:rPr>
                <w:rFonts w:eastAsia="Arial Unicode MS"/>
                <w:u w:val="single"/>
                <w:lang w:val="fr-CH"/>
              </w:rPr>
              <w:t>S</w:t>
            </w:r>
            <w:r w:rsidRPr="007171F5">
              <w:rPr>
                <w:u w:val="single"/>
                <w:lang w:val="fr-CH"/>
              </w:rPr>
              <w:t>ociété</w:t>
            </w:r>
            <w:r w:rsidRPr="007171F5">
              <w:rPr>
                <w:lang w:val="fr-CH"/>
              </w:rPr>
              <w:t>] [et la majorité absolue des valeurs nominales des actions [</w:t>
            </w:r>
            <w:r w:rsidRPr="007171F5">
              <w:rPr>
                <w:u w:val="single"/>
                <w:lang w:val="fr-CH"/>
              </w:rPr>
              <w:t>représen</w:t>
            </w:r>
            <w:r w:rsidR="007F1EDD">
              <w:rPr>
                <w:u w:val="single"/>
                <w:lang w:val="fr-CH"/>
              </w:rPr>
              <w:softHyphen/>
            </w:r>
            <w:r w:rsidRPr="007171F5">
              <w:rPr>
                <w:u w:val="single"/>
                <w:lang w:val="fr-CH"/>
              </w:rPr>
              <w:t>tées</w:t>
            </w:r>
            <w:r w:rsidRPr="007171F5">
              <w:rPr>
                <w:lang w:val="fr-CH"/>
              </w:rPr>
              <w:t>]/[</w:t>
            </w:r>
            <w:r w:rsidRPr="007171F5">
              <w:rPr>
                <w:u w:val="single"/>
                <w:lang w:val="fr-CH"/>
              </w:rPr>
              <w:t>émises]</w:t>
            </w:r>
            <w:r w:rsidRPr="007171F5">
              <w:rPr>
                <w:lang w:val="fr-CH"/>
              </w:rPr>
              <w:t xml:space="preserve">] [et </w:t>
            </w:r>
            <w:r w:rsidRPr="007171F5">
              <w:rPr>
                <w:i/>
                <w:lang w:val="fr-CH"/>
              </w:rPr>
              <w:t>(ii)</w:t>
            </w:r>
            <w:r w:rsidRPr="007171F5">
              <w:rPr>
                <w:lang w:val="fr-CH"/>
              </w:rPr>
              <w:t xml:space="preserve"> [les deux tiers (66</w:t>
            </w:r>
            <w:r w:rsidRPr="007171F5">
              <w:rPr>
                <w:vertAlign w:val="superscript"/>
                <w:lang w:val="fr-CH"/>
              </w:rPr>
              <w:t>2</w:t>
            </w:r>
            <w:r w:rsidRPr="007171F5">
              <w:rPr>
                <w:lang w:val="fr-CH"/>
              </w:rPr>
              <w:t>/</w:t>
            </w:r>
            <w:r w:rsidRPr="007171F5">
              <w:rPr>
                <w:vertAlign w:val="subscript"/>
                <w:lang w:val="fr-CH"/>
              </w:rPr>
              <w:t>3</w:t>
            </w:r>
            <w:r w:rsidRPr="007171F5">
              <w:rPr>
                <w:lang w:val="fr-CH"/>
              </w:rPr>
              <w:t>%)] de toutes les voix attribuées aux actions privi</w:t>
            </w:r>
            <w:r w:rsidR="007F1EDD">
              <w:rPr>
                <w:lang w:val="fr-CH"/>
              </w:rPr>
              <w:softHyphen/>
            </w:r>
            <w:r w:rsidRPr="007171F5">
              <w:rPr>
                <w:lang w:val="fr-CH"/>
              </w:rPr>
              <w:t>légiées A [représentées à l’assemblée géné</w:t>
            </w:r>
            <w:r w:rsidR="007F1EDD">
              <w:rPr>
                <w:lang w:val="fr-CH"/>
              </w:rPr>
              <w:softHyphen/>
            </w:r>
            <w:r w:rsidRPr="007171F5">
              <w:rPr>
                <w:lang w:val="fr-CH"/>
              </w:rPr>
              <w:t>rale</w:t>
            </w:r>
            <w:r>
              <w:rPr>
                <w:lang w:val="fr-CH"/>
              </w:rPr>
              <w:t>]</w:t>
            </w:r>
            <w:r w:rsidRPr="007171F5">
              <w:rPr>
                <w:lang w:val="fr-CH"/>
              </w:rPr>
              <w:t>/</w:t>
            </w:r>
            <w:r>
              <w:rPr>
                <w:lang w:val="fr-CH"/>
              </w:rPr>
              <w:t>[</w:t>
            </w:r>
            <w:r w:rsidRPr="007171F5">
              <w:rPr>
                <w:u w:val="single"/>
                <w:lang w:val="fr-CH"/>
              </w:rPr>
              <w:t xml:space="preserve">émises par la </w:t>
            </w:r>
            <w:r w:rsidRPr="007171F5">
              <w:rPr>
                <w:rFonts w:eastAsia="Arial Unicode MS"/>
                <w:u w:val="single"/>
                <w:lang w:val="fr-CH"/>
              </w:rPr>
              <w:t>S</w:t>
            </w:r>
            <w:r w:rsidRPr="007171F5">
              <w:rPr>
                <w:u w:val="single"/>
                <w:lang w:val="fr-CH"/>
              </w:rPr>
              <w:t>ociété</w:t>
            </w:r>
            <w:r w:rsidRPr="007171F5">
              <w:rPr>
                <w:lang w:val="fr-CH"/>
              </w:rPr>
              <w:t>] est nécessaire pour:</w:t>
            </w:r>
          </w:p>
          <w:p w:rsidR="007F1EDD" w:rsidRPr="003851FB" w:rsidRDefault="007F1EDD" w:rsidP="00927C05">
            <w:pPr>
              <w:rPr>
                <w:lang w:val="fr-CH"/>
              </w:rPr>
            </w:pPr>
          </w:p>
        </w:tc>
        <w:tc>
          <w:tcPr>
            <w:tcW w:w="4360" w:type="dxa"/>
          </w:tcPr>
          <w:p w:rsidR="00927C05" w:rsidRDefault="00927C05" w:rsidP="00927C05">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an absolute majority of </w:t>
            </w:r>
            <w:r>
              <w:rPr>
                <w:lang w:val="en-GB"/>
              </w:rPr>
              <w:t>all votes</w:t>
            </w:r>
            <w:r w:rsidRPr="00FF49AA">
              <w:rPr>
                <w:lang w:val="en-GB"/>
              </w:rPr>
              <w:t xml:space="preserve"> represented.</w:t>
            </w:r>
          </w:p>
          <w:p w:rsidR="00927C05" w:rsidRPr="00FF49AA" w:rsidRDefault="00927C05" w:rsidP="00927C05">
            <w:pPr>
              <w:rPr>
                <w:lang w:val="en-GB"/>
              </w:rPr>
            </w:pPr>
          </w:p>
          <w:p w:rsidR="00927C05" w:rsidRPr="00AB6E2D" w:rsidRDefault="00927C05" w:rsidP="00927C05">
            <w:pPr>
              <w:rPr>
                <w:noProof/>
                <w:lang w:val="en-US"/>
              </w:rPr>
            </w:pPr>
            <w:r w:rsidRPr="007A68F0">
              <w:rPr>
                <w:rStyle w:val="Textproposal"/>
                <w:rFonts w:cs="Arial"/>
                <w:lang w:val="en-US"/>
              </w:rPr>
              <w:t>A resolution passed by at least (i)</w:t>
            </w:r>
            <w:r w:rsidRPr="007A68F0">
              <w:rPr>
                <w:lang w:val="en-US"/>
              </w:rPr>
              <w:t xml:space="preserve"> [</w:t>
            </w:r>
            <w:r w:rsidRPr="000B12F6">
              <w:rPr>
                <w:rStyle w:val="Textproposal"/>
                <w:rFonts w:cs="Arial"/>
                <w:lang w:val="en-US"/>
              </w:rPr>
              <w:t>two thirds (66</w:t>
            </w:r>
            <w:r w:rsidRPr="000B12F6">
              <w:rPr>
                <w:color w:val="000000"/>
                <w:vertAlign w:val="superscript"/>
                <w:lang w:val="en-US"/>
              </w:rPr>
              <w:t>2</w:t>
            </w:r>
            <w:r w:rsidRPr="000B12F6">
              <w:rPr>
                <w:color w:val="000000"/>
                <w:lang w:val="en-US"/>
              </w:rPr>
              <w:t>/</w:t>
            </w:r>
            <w:r w:rsidRPr="000B12F6">
              <w:rPr>
                <w:color w:val="000000"/>
                <w:vertAlign w:val="subscript"/>
                <w:lang w:val="en-US"/>
              </w:rPr>
              <w:t>3</w:t>
            </w:r>
            <w:r>
              <w:rPr>
                <w:color w:val="000000"/>
                <w:vertAlign w:val="subscript"/>
                <w:lang w:val="en-US"/>
              </w:rPr>
              <w:t xml:space="preserve"> </w:t>
            </w:r>
            <w:r w:rsidRPr="000B12F6">
              <w:rPr>
                <w:rStyle w:val="Textproposal"/>
                <w:rFonts w:cs="Arial"/>
                <w:lang w:val="en-US"/>
              </w:rPr>
              <w:t>%)</w:t>
            </w:r>
            <w:r w:rsidRPr="007A68F0">
              <w:rPr>
                <w:lang w:val="en-US"/>
              </w:rPr>
              <w:t>] [</w:t>
            </w:r>
            <w:r w:rsidRPr="00AB6E2D">
              <w:rPr>
                <w:rStyle w:val="Textproposal"/>
                <w:rFonts w:cs="Arial"/>
                <w:u w:val="single"/>
                <w:lang w:val="en-US"/>
              </w:rPr>
              <w:t>of the votes represented at the meeting]</w:t>
            </w:r>
            <w:r w:rsidRPr="00914CF0">
              <w:rPr>
                <w:rStyle w:val="Textproposal"/>
                <w:rFonts w:cs="Arial"/>
                <w:lang w:val="en-US"/>
              </w:rPr>
              <w:t>/</w:t>
            </w:r>
            <w:r w:rsidRPr="00AB6E2D">
              <w:rPr>
                <w:rStyle w:val="Textproposal"/>
                <w:rFonts w:cs="Arial"/>
                <w:u w:val="single"/>
                <w:lang w:val="en-US"/>
              </w:rPr>
              <w:t>[of all votes of shares issued by the Company</w:t>
            </w:r>
            <w:r w:rsidRPr="007A68F0">
              <w:rPr>
                <w:lang w:val="en-US"/>
              </w:rPr>
              <w:t xml:space="preserve">] </w:t>
            </w:r>
            <w:r w:rsidRPr="007A68F0">
              <w:rPr>
                <w:rStyle w:val="Textproposal"/>
                <w:rFonts w:cs="Arial"/>
                <w:lang w:val="en-US"/>
              </w:rPr>
              <w:t xml:space="preserve">and </w:t>
            </w:r>
            <w:r w:rsidRPr="007A68F0">
              <w:rPr>
                <w:lang w:val="en-US"/>
              </w:rPr>
              <w:t>[</w:t>
            </w:r>
            <w:r w:rsidRPr="00BF3430">
              <w:rPr>
                <w:rStyle w:val="Textproposal"/>
                <w:rFonts w:cs="Arial"/>
                <w:lang w:val="en-US"/>
              </w:rPr>
              <w:t xml:space="preserve">the absolute majority of the </w:t>
            </w:r>
            <w:r>
              <w:rPr>
                <w:rStyle w:val="Textproposal"/>
                <w:rFonts w:cs="Arial"/>
                <w:lang w:val="en-US"/>
              </w:rPr>
              <w:t xml:space="preserve">aggregate </w:t>
            </w:r>
            <w:r w:rsidRPr="00BF3430">
              <w:rPr>
                <w:rStyle w:val="Textproposal"/>
                <w:rFonts w:cs="Arial"/>
                <w:lang w:val="en-US"/>
              </w:rPr>
              <w:t>nominal</w:t>
            </w:r>
            <w:r>
              <w:rPr>
                <w:rStyle w:val="Textproposal"/>
                <w:rFonts w:cs="Arial"/>
                <w:lang w:val="en-US"/>
              </w:rPr>
              <w:t xml:space="preserve"> value</w:t>
            </w:r>
            <w:r w:rsidRPr="00BF3430">
              <w:rPr>
                <w:rStyle w:val="Textproposal"/>
                <w:rFonts w:cs="Arial"/>
                <w:lang w:val="en-US"/>
              </w:rPr>
              <w:t xml:space="preserve"> of the shares</w:t>
            </w:r>
            <w:r w:rsidRPr="007A68F0">
              <w:rPr>
                <w:rStyle w:val="Textproposal"/>
                <w:rFonts w:cs="Arial"/>
                <w:lang w:val="en-US"/>
              </w:rPr>
              <w:t xml:space="preserve"> </w:t>
            </w:r>
            <w:r w:rsidRPr="007A68F0">
              <w:rPr>
                <w:lang w:val="en-US"/>
              </w:rPr>
              <w:t>[</w:t>
            </w:r>
            <w:r w:rsidRPr="00AB6E2D">
              <w:rPr>
                <w:rStyle w:val="Textproposal"/>
                <w:rFonts w:cs="Arial"/>
                <w:u w:val="single"/>
                <w:lang w:val="en-US"/>
              </w:rPr>
              <w:t>represented]</w:t>
            </w:r>
            <w:r w:rsidRPr="00914CF0">
              <w:rPr>
                <w:rStyle w:val="Textproposal"/>
                <w:rFonts w:cs="Arial"/>
                <w:lang w:val="en-US"/>
              </w:rPr>
              <w:t>/</w:t>
            </w:r>
            <w:r w:rsidRPr="00AB6E2D">
              <w:rPr>
                <w:rStyle w:val="Textproposal"/>
                <w:rFonts w:cs="Arial"/>
                <w:u w:val="single"/>
                <w:lang w:val="en-US"/>
              </w:rPr>
              <w:t>[issued</w:t>
            </w:r>
            <w:r w:rsidRPr="007A68F0">
              <w:rPr>
                <w:lang w:val="en-US"/>
              </w:rPr>
              <w:t>]</w:t>
            </w:r>
            <w:r w:rsidRPr="00BF3430">
              <w:rPr>
                <w:u w:val="single"/>
                <w:lang w:val="en-US"/>
              </w:rPr>
              <w:t>]</w:t>
            </w:r>
            <w:r w:rsidRPr="007A68F0">
              <w:rPr>
                <w:rStyle w:val="Textproposal"/>
                <w:rFonts w:cs="Arial"/>
                <w:lang w:val="en-US"/>
              </w:rPr>
              <w:t xml:space="preserve"> </w:t>
            </w:r>
            <w:r w:rsidRPr="007A68F0">
              <w:rPr>
                <w:lang w:val="en-US"/>
              </w:rPr>
              <w:t>[</w:t>
            </w:r>
            <w:r w:rsidRPr="007A68F0">
              <w:rPr>
                <w:rStyle w:val="Textproposal"/>
                <w:rFonts w:cs="Arial"/>
                <w:lang w:val="en-US"/>
              </w:rPr>
              <w:t xml:space="preserve">and (ii) </w:t>
            </w:r>
            <w:r w:rsidRPr="007A68F0">
              <w:rPr>
                <w:lang w:val="en-US"/>
              </w:rPr>
              <w:t>[</w:t>
            </w:r>
            <w:r w:rsidRPr="00914CF0">
              <w:rPr>
                <w:rStyle w:val="Textproposal"/>
                <w:rFonts w:cs="Arial"/>
                <w:lang w:val="en-US"/>
              </w:rPr>
              <w:t>two thirds (66</w:t>
            </w:r>
            <w:r w:rsidRPr="00914CF0">
              <w:rPr>
                <w:color w:val="000000"/>
                <w:vertAlign w:val="superscript"/>
                <w:lang w:val="en-US"/>
              </w:rPr>
              <w:t>2</w:t>
            </w:r>
            <w:r w:rsidRPr="00914CF0">
              <w:rPr>
                <w:color w:val="000000"/>
                <w:lang w:val="en-US"/>
              </w:rPr>
              <w:t>/</w:t>
            </w:r>
            <w:r w:rsidRPr="00914CF0">
              <w:rPr>
                <w:color w:val="000000"/>
                <w:vertAlign w:val="subscript"/>
                <w:lang w:val="en-US"/>
              </w:rPr>
              <w:t>3</w:t>
            </w:r>
            <w:r w:rsidRPr="00914CF0">
              <w:rPr>
                <w:rStyle w:val="Textproposal"/>
                <w:rFonts w:cs="Arial"/>
                <w:lang w:val="en-US"/>
              </w:rPr>
              <w:t xml:space="preserve"> %)</w:t>
            </w:r>
            <w:r w:rsidRPr="00914CF0">
              <w:rPr>
                <w:lang w:val="en-US"/>
              </w:rPr>
              <w:t>]</w:t>
            </w:r>
            <w:r w:rsidRPr="007A68F0">
              <w:rPr>
                <w:lang w:val="en-US"/>
              </w:rPr>
              <w:t xml:space="preserve"> </w:t>
            </w:r>
            <w:r w:rsidRPr="007A68F0">
              <w:rPr>
                <w:rStyle w:val="Textproposal"/>
                <w:rFonts w:cs="Arial"/>
                <w:lang w:val="en-US"/>
              </w:rPr>
              <w:t xml:space="preserve">of </w:t>
            </w:r>
            <w:r>
              <w:rPr>
                <w:rStyle w:val="Textproposal"/>
                <w:rFonts w:cs="Arial"/>
                <w:lang w:val="en-US"/>
              </w:rPr>
              <w:t>all</w:t>
            </w:r>
            <w:r w:rsidRPr="007A68F0">
              <w:rPr>
                <w:rStyle w:val="Textproposal"/>
                <w:rFonts w:cs="Arial"/>
                <w:lang w:val="en-US"/>
              </w:rPr>
              <w:t xml:space="preserve"> votes of the </w:t>
            </w:r>
            <w:r>
              <w:rPr>
                <w:rStyle w:val="Textproposal"/>
                <w:rFonts w:cs="Arial"/>
                <w:lang w:val="en-US"/>
              </w:rPr>
              <w:t xml:space="preserve">category </w:t>
            </w:r>
            <w:r w:rsidRPr="00BF3430">
              <w:rPr>
                <w:rStyle w:val="Textproposal"/>
                <w:rFonts w:cs="Arial"/>
                <w:lang w:val="en-US"/>
              </w:rPr>
              <w:t>A preferred shares</w:t>
            </w:r>
            <w:r>
              <w:rPr>
                <w:rStyle w:val="Textproposal"/>
                <w:rFonts w:cs="Arial"/>
                <w:lang w:val="en-US"/>
              </w:rPr>
              <w:t xml:space="preserve"> [</w:t>
            </w:r>
            <w:r w:rsidRPr="00AB6E2D">
              <w:rPr>
                <w:rStyle w:val="Textproposal"/>
                <w:rFonts w:cs="Arial"/>
                <w:u w:val="single"/>
                <w:lang w:val="en-US"/>
              </w:rPr>
              <w:t>represented at the meeting</w:t>
            </w:r>
            <w:r>
              <w:rPr>
                <w:rStyle w:val="Textproposal"/>
                <w:rFonts w:cs="Arial"/>
                <w:lang w:val="en-US"/>
              </w:rPr>
              <w:t>]</w:t>
            </w:r>
            <w:r w:rsidRPr="007A68F0">
              <w:rPr>
                <w:rStyle w:val="Textproposal"/>
                <w:rFonts w:cs="Arial"/>
                <w:lang w:val="en-US"/>
              </w:rPr>
              <w:t>/</w:t>
            </w:r>
            <w:r>
              <w:rPr>
                <w:rStyle w:val="Textproposal"/>
                <w:rFonts w:cs="Arial"/>
                <w:lang w:val="en-US"/>
              </w:rPr>
              <w:t>[</w:t>
            </w:r>
            <w:r w:rsidRPr="00AB6E2D">
              <w:rPr>
                <w:rStyle w:val="Textproposal"/>
                <w:rFonts w:cs="Arial"/>
                <w:u w:val="single"/>
                <w:lang w:val="en-US"/>
              </w:rPr>
              <w:t>issued by the Company</w:t>
            </w:r>
            <w:r w:rsidRPr="007A68F0">
              <w:rPr>
                <w:lang w:val="en-US"/>
              </w:rPr>
              <w:t>]</w:t>
            </w:r>
            <w:r>
              <w:rPr>
                <w:lang w:val="en-US"/>
              </w:rPr>
              <w:t>]</w:t>
            </w:r>
            <w:r w:rsidRPr="007A68F0">
              <w:rPr>
                <w:rStyle w:val="Textproposal"/>
                <w:rFonts w:cs="Arial"/>
                <w:lang w:val="en-US"/>
              </w:rPr>
              <w:t xml:space="preserve"> is required for:</w:t>
            </w:r>
          </w:p>
        </w:tc>
      </w:tr>
      <w:tr w:rsidR="00927C05" w:rsidRPr="004D04D9" w:rsidTr="00927C05">
        <w:trPr>
          <w:trHeight w:val="1179"/>
        </w:trPr>
        <w:tc>
          <w:tcPr>
            <w:tcW w:w="4360" w:type="dxa"/>
          </w:tcPr>
          <w:p w:rsidR="00927C05" w:rsidRDefault="00927C05" w:rsidP="007F1EDD">
            <w:pPr>
              <w:pStyle w:val="Liste1231"/>
              <w:numPr>
                <w:ilvl w:val="0"/>
                <w:numId w:val="38"/>
              </w:numPr>
              <w:tabs>
                <w:tab w:val="clear" w:pos="709"/>
                <w:tab w:val="num" w:pos="426"/>
              </w:tabs>
              <w:spacing w:after="0" w:line="240" w:lineRule="auto"/>
              <w:ind w:left="425" w:hanging="425"/>
              <w:rPr>
                <w:lang w:val="fr-CH"/>
              </w:rPr>
            </w:pPr>
            <w:r w:rsidRPr="003906C0">
              <w:rPr>
                <w:lang w:val="fr-CH"/>
              </w:rPr>
              <w:t>la modification du but social</w:t>
            </w:r>
            <w:r w:rsidR="00914CF0">
              <w:rPr>
                <w:lang w:val="fr-CH"/>
              </w:rPr>
              <w:t xml:space="preserve"> [et des statuts de la Société]</w:t>
            </w:r>
            <w:r w:rsidR="007F1EDD">
              <w:rPr>
                <w:lang w:val="fr-CH"/>
              </w:rPr>
              <w:t xml:space="preserve"> </w:t>
            </w:r>
            <w:r w:rsidRPr="003906C0">
              <w:rPr>
                <w:lang w:val="fr-CH"/>
              </w:rPr>
              <w:t>;</w:t>
            </w:r>
          </w:p>
          <w:p w:rsidR="007F1EDD" w:rsidRPr="003906C0" w:rsidRDefault="007F1EDD" w:rsidP="007F1EDD">
            <w:pPr>
              <w:pStyle w:val="Liste1231"/>
              <w:numPr>
                <w:ilvl w:val="0"/>
                <w:numId w:val="0"/>
              </w:numPr>
              <w:spacing w:after="0" w:line="240" w:lineRule="auto"/>
              <w:ind w:left="425"/>
              <w:rPr>
                <w:lang w:val="fr-CH"/>
              </w:rPr>
            </w:pPr>
          </w:p>
          <w:p w:rsidR="007F1EDD" w:rsidRDefault="00927C05" w:rsidP="007F1EDD">
            <w:pPr>
              <w:pStyle w:val="Liste1231"/>
              <w:tabs>
                <w:tab w:val="clear" w:pos="709"/>
                <w:tab w:val="num" w:pos="426"/>
              </w:tabs>
              <w:spacing w:after="0" w:line="240" w:lineRule="auto"/>
              <w:ind w:left="425" w:hanging="425"/>
              <w:rPr>
                <w:lang w:val="fr-CH"/>
              </w:rPr>
            </w:pPr>
            <w:r w:rsidRPr="007171F5">
              <w:rPr>
                <w:lang w:val="fr-CH"/>
              </w:rPr>
              <w:t>l'introduction ou l’annulation d'actions privilégiées de tout type ou forme, ainsi que d’act</w:t>
            </w:r>
            <w:r w:rsidR="00914CF0">
              <w:rPr>
                <w:lang w:val="fr-CH"/>
              </w:rPr>
              <w:t>ions à droit de vote privilégié</w:t>
            </w:r>
            <w:r w:rsidR="007F1EDD">
              <w:rPr>
                <w:lang w:val="fr-CH"/>
              </w:rPr>
              <w:t xml:space="preserve"> </w:t>
            </w:r>
            <w:r w:rsidRPr="007171F5">
              <w:rPr>
                <w:lang w:val="fr-CH"/>
              </w:rPr>
              <w:t>;</w:t>
            </w:r>
          </w:p>
          <w:p w:rsidR="00927C05" w:rsidRPr="007171F5" w:rsidRDefault="00927C05" w:rsidP="007F1EDD">
            <w:pPr>
              <w:pStyle w:val="Liste1231"/>
              <w:numPr>
                <w:ilvl w:val="0"/>
                <w:numId w:val="0"/>
              </w:numPr>
              <w:spacing w:after="0" w:line="240" w:lineRule="auto"/>
              <w:ind w:left="425"/>
              <w:rPr>
                <w:lang w:val="fr-CH"/>
              </w:rPr>
            </w:pPr>
            <w:r w:rsidRPr="007171F5">
              <w:rPr>
                <w:lang w:val="fr-CH"/>
              </w:rPr>
              <w:t xml:space="preserve"> </w:t>
            </w: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la restriction de la transmissibilité d’actions nominatives ainsi que l’atténu</w:t>
            </w:r>
            <w:r w:rsidR="007F1EDD">
              <w:rPr>
                <w:lang w:val="fr-CH"/>
              </w:rPr>
              <w:softHyphen/>
            </w:r>
            <w:r w:rsidRPr="007171F5">
              <w:rPr>
                <w:lang w:val="fr-CH"/>
              </w:rPr>
              <w:t>ation ou la suppression de restrictions de tr</w:t>
            </w:r>
            <w:r w:rsidR="00914CF0">
              <w:rPr>
                <w:lang w:val="fr-CH"/>
              </w:rPr>
              <w:t>ansfert des actions nominatives</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une augmentation autorisée ou co</w:t>
            </w:r>
            <w:r w:rsidR="00914CF0">
              <w:rPr>
                <w:lang w:val="fr-CH"/>
              </w:rPr>
              <w:t>nditionnelle du capital-actions</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l'augmentation du capital-actions au moyen de fonds propres, contre apport en nature ou en vue d'une reprise de biens et l'</w:t>
            </w:r>
            <w:r w:rsidR="00914CF0">
              <w:rPr>
                <w:lang w:val="fr-CH"/>
              </w:rPr>
              <w:t>octroi d'avantages particuliers</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la limitation ou la suppression du dro</w:t>
            </w:r>
            <w:r w:rsidR="00914CF0">
              <w:rPr>
                <w:lang w:val="fr-CH"/>
              </w:rPr>
              <w:t>it de souscription préférentiel</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[la modification de la raison de commerce ou] le transfer</w:t>
            </w:r>
            <w:r w:rsidR="00914CF0">
              <w:rPr>
                <w:lang w:val="fr-CH"/>
              </w:rPr>
              <w:t>t du siège social de la Société</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 xml:space="preserve">[la vente de la totalité ou des </w:t>
            </w:r>
            <w:r w:rsidR="00914CF0">
              <w:rPr>
                <w:lang w:val="fr-CH"/>
              </w:rPr>
              <w:t>principaux actifs de la Société</w:t>
            </w:r>
            <w:r w:rsidR="007F1EDD">
              <w:rPr>
                <w:lang w:val="fr-CH"/>
              </w:rPr>
              <w:t xml:space="preserve"> </w:t>
            </w:r>
            <w:r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[la fusion, la scission, la transformat</w:t>
            </w:r>
            <w:r w:rsidR="00914CF0">
              <w:rPr>
                <w:lang w:val="fr-CH"/>
              </w:rPr>
              <w:t>ion et les opérations analogues</w:t>
            </w:r>
            <w:r w:rsidR="007F1EDD">
              <w:rPr>
                <w:lang w:val="fr-CH"/>
              </w:rPr>
              <w:t xml:space="preserve"> </w:t>
            </w:r>
            <w:r w:rsidRPr="007171F5">
              <w:rPr>
                <w:lang w:val="fr-CH"/>
              </w:rPr>
              <w:t>;]</w:t>
            </w:r>
          </w:p>
          <w:p w:rsidR="007F1EDD" w:rsidRDefault="007F1EDD" w:rsidP="007F1EDD">
            <w:pPr>
              <w:pStyle w:val="Listenabsatz"/>
              <w:rPr>
                <w:lang w:val="fr-CH"/>
              </w:rPr>
            </w:pPr>
          </w:p>
          <w:p w:rsidR="007F1EDD" w:rsidRDefault="00914CF0" w:rsidP="007F1EDD">
            <w:pPr>
              <w:pStyle w:val="Liste1231"/>
              <w:tabs>
                <w:tab w:val="clear" w:pos="709"/>
                <w:tab w:val="num" w:pos="426"/>
              </w:tabs>
              <w:spacing w:after="0" w:line="240" w:lineRule="auto"/>
              <w:ind w:left="425" w:hanging="425"/>
              <w:rPr>
                <w:lang w:val="fr-CH"/>
              </w:rPr>
            </w:pPr>
            <w:r>
              <w:rPr>
                <w:lang w:val="fr-CH"/>
              </w:rPr>
              <w:t>la dissolution de la Société</w:t>
            </w:r>
            <w:r w:rsidR="007F1EDD">
              <w:rPr>
                <w:lang w:val="fr-CH"/>
              </w:rPr>
              <w:t xml:space="preserve"> </w:t>
            </w:r>
            <w:r w:rsidR="00927C05" w:rsidRPr="007171F5">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sidRPr="007171F5">
              <w:rPr>
                <w:lang w:val="fr-CH"/>
              </w:rPr>
              <w:t>[des décisions concernant le paiement des dividendes ou d’autr</w:t>
            </w:r>
            <w:r w:rsidR="00914CF0">
              <w:rPr>
                <w:lang w:val="fr-CH"/>
              </w:rPr>
              <w:t>es versements aux actionnaires</w:t>
            </w:r>
            <w:r w:rsidR="007F1EDD">
              <w:rPr>
                <w:lang w:val="fr-CH"/>
              </w:rPr>
              <w:t xml:space="preserve"> </w:t>
            </w:r>
            <w:r w:rsidRPr="007171F5">
              <w:rPr>
                <w:lang w:val="fr-CH"/>
              </w:rPr>
              <w:t>;</w:t>
            </w:r>
            <w:r w:rsidR="007F1EDD">
              <w:rPr>
                <w:lang w:val="fr-CH"/>
              </w:rPr>
              <w:t>]</w:t>
            </w:r>
          </w:p>
          <w:p w:rsidR="007F1EDD" w:rsidRDefault="007F1EDD" w:rsidP="007F1EDD">
            <w:pPr>
              <w:pStyle w:val="Listenabsatz"/>
              <w:rPr>
                <w:lang w:val="fr-CH"/>
              </w:rPr>
            </w:pPr>
          </w:p>
          <w:p w:rsidR="00927C05" w:rsidRDefault="00927C05" w:rsidP="007F1EDD">
            <w:pPr>
              <w:pStyle w:val="Liste1231"/>
              <w:tabs>
                <w:tab w:val="clear" w:pos="709"/>
                <w:tab w:val="num" w:pos="426"/>
              </w:tabs>
              <w:spacing w:after="0" w:line="240" w:lineRule="auto"/>
              <w:ind w:left="425" w:hanging="425"/>
              <w:rPr>
                <w:lang w:val="fr-CH"/>
              </w:rPr>
            </w:pPr>
            <w:r>
              <w:rPr>
                <w:lang w:val="fr-CH"/>
              </w:rPr>
              <w:t>[</w:t>
            </w:r>
            <w:r w:rsidRPr="007171F5">
              <w:rPr>
                <w:lang w:val="fr-CH"/>
              </w:rPr>
              <w:t>l’é</w:t>
            </w:r>
            <w:r w:rsidR="00914CF0">
              <w:rPr>
                <w:lang w:val="fr-CH"/>
              </w:rPr>
              <w:t>lection de l’organe de révision</w:t>
            </w:r>
            <w:r w:rsidRPr="007171F5">
              <w:rPr>
                <w:lang w:val="fr-CH"/>
              </w:rPr>
              <w:t>;</w:t>
            </w:r>
            <w:r>
              <w:rPr>
                <w:lang w:val="fr-CH"/>
              </w:rPr>
              <w:t>]</w:t>
            </w:r>
            <w:r w:rsidRPr="007171F5">
              <w:rPr>
                <w:lang w:val="fr-CH"/>
              </w:rPr>
              <w:t xml:space="preserve"> et</w:t>
            </w:r>
          </w:p>
          <w:p w:rsidR="007F1EDD" w:rsidRDefault="007F1EDD" w:rsidP="007F1EDD">
            <w:pPr>
              <w:pStyle w:val="Listenabsatz"/>
              <w:rPr>
                <w:lang w:val="fr-CH"/>
              </w:rPr>
            </w:pPr>
          </w:p>
          <w:p w:rsidR="00927C05" w:rsidRDefault="00927C05" w:rsidP="00B4652C">
            <w:pPr>
              <w:pStyle w:val="Liste1231"/>
              <w:tabs>
                <w:tab w:val="clear" w:pos="709"/>
                <w:tab w:val="num" w:pos="426"/>
              </w:tabs>
              <w:spacing w:after="0" w:line="240" w:lineRule="auto"/>
              <w:ind w:left="425" w:hanging="425"/>
              <w:rPr>
                <w:lang w:val="fr-CH"/>
              </w:rPr>
            </w:pPr>
            <w:r w:rsidRPr="007171F5">
              <w:rPr>
                <w:lang w:val="fr-CH"/>
              </w:rPr>
              <w:t>[</w:t>
            </w:r>
            <w:r w:rsidRPr="007171F5">
              <w:rPr>
                <w:i/>
                <w:lang w:val="fr-CH"/>
              </w:rPr>
              <w:t>d’autres décisions importantes conformément à la Convention d’Actionnaires</w:t>
            </w:r>
            <w:r w:rsidRPr="007171F5">
              <w:rPr>
                <w:lang w:val="fr-CH"/>
              </w:rPr>
              <w:t>].</w:t>
            </w:r>
          </w:p>
          <w:p w:rsidR="00B4652C" w:rsidRPr="007171F5" w:rsidRDefault="00B4652C" w:rsidP="00B4652C">
            <w:pPr>
              <w:pStyle w:val="Liste1231"/>
              <w:numPr>
                <w:ilvl w:val="0"/>
                <w:numId w:val="0"/>
              </w:numPr>
              <w:spacing w:after="0" w:line="240" w:lineRule="auto"/>
              <w:rPr>
                <w:lang w:val="fr-CH"/>
              </w:rPr>
            </w:pPr>
          </w:p>
          <w:p w:rsidR="00927C05" w:rsidRDefault="00927C05" w:rsidP="00927C05">
            <w:pPr>
              <w:rPr>
                <w:lang w:val="fr-CH"/>
              </w:rPr>
            </w:pPr>
            <w:r w:rsidRPr="007171F5">
              <w:rPr>
                <w:lang w:val="fr-CH"/>
              </w:rPr>
              <w:t>Les dispositions statutaires prévoyant, pour la prise de certaines décisions, des majorités plus élevées que celles prévues par la loi, ne peuvent être adoptées qu’à la majorité prévue.</w:t>
            </w:r>
          </w:p>
          <w:p w:rsidR="00927C05" w:rsidRPr="007171F5" w:rsidRDefault="00927C05" w:rsidP="00927C05">
            <w:pPr>
              <w:rPr>
                <w:lang w:val="fr-CH"/>
              </w:rPr>
            </w:pPr>
          </w:p>
          <w:p w:rsidR="00927C05" w:rsidRPr="007171F5" w:rsidRDefault="00927C05" w:rsidP="00927C05">
            <w:pPr>
              <w:rPr>
                <w:lang w:val="fr-CH"/>
              </w:rPr>
            </w:pPr>
            <w:r w:rsidRPr="007171F5">
              <w:rPr>
                <w:lang w:val="fr-CH"/>
              </w:rPr>
              <w:t>Pour le surplus et dans la mesure où les statuts ne prévoient rien d’autre, les attributions et l’organisation de l’assemblée générale sont déterminés par les dispositions légales.</w:t>
            </w:r>
          </w:p>
          <w:p w:rsidR="0016520E" w:rsidRPr="003906C0" w:rsidRDefault="0016520E" w:rsidP="0016520E">
            <w:pPr>
              <w:pStyle w:val="Liste1231"/>
              <w:numPr>
                <w:ilvl w:val="0"/>
                <w:numId w:val="0"/>
              </w:numPr>
              <w:rPr>
                <w:lang w:val="fr-CH"/>
              </w:rPr>
            </w:pPr>
          </w:p>
        </w:tc>
        <w:tc>
          <w:tcPr>
            <w:tcW w:w="4360" w:type="dxa"/>
          </w:tcPr>
          <w:p w:rsidR="00927C05" w:rsidRDefault="00927C05" w:rsidP="00B4652C">
            <w:pPr>
              <w:pStyle w:val="Liste1231"/>
              <w:numPr>
                <w:ilvl w:val="0"/>
                <w:numId w:val="23"/>
              </w:numPr>
              <w:tabs>
                <w:tab w:val="clear" w:pos="709"/>
                <w:tab w:val="num" w:pos="460"/>
              </w:tabs>
              <w:spacing w:after="0" w:line="240" w:lineRule="auto"/>
              <w:ind w:left="460" w:hanging="460"/>
              <w:rPr>
                <w:lang w:val="en-US"/>
              </w:rPr>
            </w:pPr>
            <w:r w:rsidRPr="00DD07D8">
              <w:rPr>
                <w:lang w:val="en-US"/>
              </w:rPr>
              <w:t>the change of the Company's purpose [</w:t>
            </w:r>
            <w:r w:rsidRPr="00DD07D8">
              <w:rPr>
                <w:rStyle w:val="Textproposal"/>
                <w:rFonts w:cs="Arial"/>
                <w:lang w:val="en-US"/>
              </w:rPr>
              <w:t>and the Articles of Incorporation</w:t>
            </w:r>
            <w:r w:rsidRPr="00DD07D8">
              <w:rPr>
                <w:lang w:val="en-US"/>
              </w:rPr>
              <w:t>];</w:t>
            </w:r>
          </w:p>
          <w:p w:rsidR="00B4652C" w:rsidRPr="00DD07D8" w:rsidRDefault="00B4652C" w:rsidP="00B4652C">
            <w:pPr>
              <w:pStyle w:val="Liste1231"/>
              <w:numPr>
                <w:ilvl w:val="0"/>
                <w:numId w:val="0"/>
              </w:numPr>
              <w:spacing w:after="0" w:line="240" w:lineRule="auto"/>
              <w:ind w:left="460"/>
              <w:rPr>
                <w:lang w:val="en-US"/>
              </w:rPr>
            </w:pPr>
          </w:p>
          <w:p w:rsidR="00927C05" w:rsidRDefault="00927C05" w:rsidP="00B4652C">
            <w:pPr>
              <w:pStyle w:val="Liste1231"/>
              <w:tabs>
                <w:tab w:val="clear" w:pos="709"/>
                <w:tab w:val="num" w:pos="460"/>
              </w:tabs>
              <w:spacing w:after="0" w:line="240" w:lineRule="auto"/>
              <w:ind w:left="460" w:hanging="460"/>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Pr>
                <w:lang w:val="en-US"/>
              </w:rPr>
              <w:t>all types</w:t>
            </w:r>
            <w:r w:rsidRPr="00BF7142">
              <w:rPr>
                <w:lang w:val="en-US"/>
              </w:rPr>
              <w:t xml:space="preserve"> and form</w:t>
            </w:r>
            <w:r>
              <w:rPr>
                <w:lang w:val="en-US"/>
              </w:rPr>
              <w:t>s</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rsidR="00B4652C" w:rsidRPr="00BF7142" w:rsidRDefault="00B4652C" w:rsidP="00B4652C">
            <w:pPr>
              <w:pStyle w:val="Liste1231"/>
              <w:numPr>
                <w:ilvl w:val="0"/>
                <w:numId w:val="0"/>
              </w:numPr>
              <w:spacing w:after="0" w:line="240" w:lineRule="auto"/>
              <w:ind w:left="460"/>
              <w:rPr>
                <w:lang w:val="en-US"/>
              </w:rPr>
            </w:pPr>
          </w:p>
          <w:p w:rsidR="00927C05" w:rsidRDefault="00927C05" w:rsidP="00B4652C">
            <w:pPr>
              <w:pStyle w:val="Liste1231"/>
              <w:tabs>
                <w:tab w:val="clear" w:pos="709"/>
                <w:tab w:val="num" w:pos="460"/>
              </w:tabs>
              <w:spacing w:after="0" w:line="240" w:lineRule="auto"/>
              <w:ind w:left="460" w:hanging="460"/>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US"/>
              </w:rPr>
            </w:pPr>
            <w:r>
              <w:rPr>
                <w:lang w:val="en-US"/>
              </w:rPr>
              <w:t xml:space="preserve">the </w:t>
            </w:r>
            <w:r w:rsidRPr="000A2C52">
              <w:rPr>
                <w:lang w:val="en-US"/>
              </w:rPr>
              <w:t>creation and increase of authorized or conditional share capital</w:t>
            </w:r>
            <w:r>
              <w:rPr>
                <w:lang w:val="en-US"/>
              </w:rPr>
              <w:t>;</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GB"/>
              </w:rPr>
            </w:pPr>
            <w:r w:rsidRPr="00CF3257">
              <w:rPr>
                <w:lang w:val="en-GB"/>
              </w:rPr>
              <w:t xml:space="preserve">a capital increase </w:t>
            </w:r>
            <w:r w:rsidRPr="00743D7E">
              <w:rPr>
                <w:lang w:val="en-US"/>
              </w:rPr>
              <w:t>against the Company's equity, against contributions in kind, or for the purpose of acquiring assets</w:t>
            </w:r>
            <w:r>
              <w:rPr>
                <w:lang w:val="en-GB"/>
              </w:rPr>
              <w:t>,</w:t>
            </w:r>
            <w:r w:rsidRPr="00CF3257">
              <w:rPr>
                <w:lang w:val="en-GB"/>
              </w:rPr>
              <w:t xml:space="preserve"> </w:t>
            </w:r>
            <w:r>
              <w:rPr>
                <w:lang w:val="en-GB"/>
              </w:rPr>
              <w:t>as well as</w:t>
            </w:r>
            <w:r w:rsidRPr="00CF3257">
              <w:rPr>
                <w:lang w:val="en-GB"/>
              </w:rPr>
              <w:t xml:space="preserve"> the granting of special privileges</w:t>
            </w:r>
            <w:r>
              <w:rPr>
                <w:lang w:val="en-GB"/>
              </w:rPr>
              <w:t>;</w:t>
            </w:r>
          </w:p>
          <w:p w:rsidR="00B4652C" w:rsidRDefault="00B4652C" w:rsidP="00B4652C">
            <w:pPr>
              <w:pStyle w:val="Listenabsatz"/>
              <w:rPr>
                <w:lang w:val="en-GB"/>
              </w:rPr>
            </w:pPr>
          </w:p>
          <w:p w:rsidR="00927C05" w:rsidRDefault="00927C05" w:rsidP="00B4652C">
            <w:pPr>
              <w:pStyle w:val="Liste1231"/>
              <w:tabs>
                <w:tab w:val="clear" w:pos="709"/>
                <w:tab w:val="num" w:pos="460"/>
              </w:tabs>
              <w:spacing w:after="0" w:line="240" w:lineRule="auto"/>
              <w:ind w:left="460" w:hanging="460"/>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rsidR="00B4652C" w:rsidRDefault="00B4652C" w:rsidP="00B4652C">
            <w:pPr>
              <w:pStyle w:val="Listenabsatz"/>
              <w:rPr>
                <w:shd w:val="clear" w:color="auto" w:fill="FFFFFF"/>
                <w:lang w:val="en-US"/>
              </w:rPr>
            </w:pPr>
          </w:p>
          <w:p w:rsidR="00927C05" w:rsidRDefault="00927C05" w:rsidP="00B4652C">
            <w:pPr>
              <w:pStyle w:val="Liste1231"/>
              <w:tabs>
                <w:tab w:val="clear" w:pos="709"/>
                <w:tab w:val="num" w:pos="460"/>
              </w:tabs>
              <w:spacing w:after="0" w:line="240" w:lineRule="auto"/>
              <w:ind w:left="460" w:hanging="460"/>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rsidR="00B4652C" w:rsidRDefault="00B4652C" w:rsidP="00B4652C">
            <w:pPr>
              <w:pStyle w:val="Listenabsatz"/>
              <w:rPr>
                <w:shd w:val="clear" w:color="auto" w:fill="FFFFFF"/>
                <w:lang w:val="en-US"/>
              </w:rPr>
            </w:pPr>
          </w:p>
          <w:p w:rsidR="00927C05" w:rsidRDefault="00927C05" w:rsidP="00B4652C">
            <w:pPr>
              <w:pStyle w:val="Liste1231"/>
              <w:tabs>
                <w:tab w:val="clear" w:pos="709"/>
                <w:tab w:val="num" w:pos="460"/>
              </w:tabs>
              <w:spacing w:after="0" w:line="240" w:lineRule="auto"/>
              <w:ind w:left="460" w:hanging="460"/>
              <w:rPr>
                <w:lang w:val="en-US"/>
              </w:rPr>
            </w:pPr>
            <w:r w:rsidRPr="002E500F">
              <w:rPr>
                <w:lang w:val="en-US"/>
              </w:rPr>
              <w:t xml:space="preserve">[the sale of all or all </w:t>
            </w:r>
            <w:r>
              <w:rPr>
                <w:lang w:val="en-US"/>
              </w:rPr>
              <w:t>substantially all of the</w:t>
            </w:r>
            <w:r w:rsidRPr="002E500F">
              <w:rPr>
                <w:lang w:val="en-US"/>
              </w:rPr>
              <w:t xml:space="preserve"> assets of the Company];</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US"/>
              </w:rPr>
            </w:pPr>
            <w:r>
              <w:rPr>
                <w:lang w:val="en-US"/>
              </w:rPr>
              <w:t>[</w:t>
            </w: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US"/>
              </w:rPr>
            </w:pPr>
            <w:r w:rsidRPr="002E500F">
              <w:rPr>
                <w:lang w:val="en-US"/>
              </w:rPr>
              <w:t xml:space="preserve">the </w:t>
            </w:r>
            <w:r>
              <w:rPr>
                <w:lang w:val="en-US"/>
              </w:rPr>
              <w:t>liquidation</w:t>
            </w:r>
            <w:r w:rsidR="00B4652C">
              <w:rPr>
                <w:lang w:val="en-US"/>
              </w:rPr>
              <w:t xml:space="preserve"> of the Company;</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US"/>
              </w:rPr>
            </w:pPr>
            <w:r w:rsidRPr="002E500F">
              <w:rPr>
                <w:lang w:val="en-US"/>
              </w:rPr>
              <w:t xml:space="preserve">[resolutions </w:t>
            </w:r>
            <w:r>
              <w:rPr>
                <w:lang w:val="en-US"/>
              </w:rPr>
              <w:t>on</w:t>
            </w:r>
            <w:r w:rsidRPr="002E500F">
              <w:rPr>
                <w:lang w:val="en-US"/>
              </w:rPr>
              <w:t xml:space="preserve"> dividend payments or other distributions to shareh</w:t>
            </w:r>
            <w:r w:rsidR="00B4652C">
              <w:rPr>
                <w:lang w:val="en-US"/>
              </w:rPr>
              <w:t>olders];</w:t>
            </w:r>
          </w:p>
          <w:p w:rsidR="00B4652C" w:rsidRDefault="00B4652C" w:rsidP="00B4652C">
            <w:pPr>
              <w:pStyle w:val="Listenabsatz"/>
              <w:rPr>
                <w:lang w:val="en-US"/>
              </w:rPr>
            </w:pPr>
          </w:p>
          <w:p w:rsidR="00927C05" w:rsidRDefault="00927C05" w:rsidP="00B4652C">
            <w:pPr>
              <w:pStyle w:val="Liste1231"/>
              <w:tabs>
                <w:tab w:val="clear" w:pos="709"/>
                <w:tab w:val="num" w:pos="460"/>
              </w:tabs>
              <w:spacing w:after="0" w:line="240" w:lineRule="auto"/>
              <w:ind w:left="460" w:hanging="460"/>
              <w:rPr>
                <w:lang w:val="en-US"/>
              </w:rPr>
            </w:pPr>
            <w:r>
              <w:rPr>
                <w:lang w:val="en-US"/>
              </w:rPr>
              <w:t>[the election of Auditors];</w:t>
            </w:r>
            <w:r w:rsidR="00B4652C">
              <w:rPr>
                <w:lang w:val="en-US"/>
              </w:rPr>
              <w:t xml:space="preserve"> and</w:t>
            </w:r>
          </w:p>
          <w:p w:rsidR="00B4652C" w:rsidRDefault="00B4652C" w:rsidP="00B4652C">
            <w:pPr>
              <w:pStyle w:val="Listenabsatz"/>
              <w:rPr>
                <w:lang w:val="en-US"/>
              </w:rPr>
            </w:pPr>
          </w:p>
          <w:p w:rsidR="00927C05" w:rsidRPr="002E500F" w:rsidRDefault="00927C05" w:rsidP="00B4652C">
            <w:pPr>
              <w:pStyle w:val="Liste1231"/>
              <w:tabs>
                <w:tab w:val="clear" w:pos="709"/>
                <w:tab w:val="num" w:pos="460"/>
              </w:tabs>
              <w:spacing w:after="0" w:line="240" w:lineRule="auto"/>
              <w:ind w:left="460" w:hanging="460"/>
              <w:rPr>
                <w:lang w:val="en-US"/>
              </w:rPr>
            </w:pPr>
            <w:r>
              <w:rPr>
                <w:lang w:val="en-US"/>
              </w:rPr>
              <w:t>[</w:t>
            </w:r>
            <w:r>
              <w:rPr>
                <w:i/>
                <w:lang w:val="en-US"/>
              </w:rPr>
              <w:t>additional important shareholder matters according to the Shareholders' Agreement</w:t>
            </w:r>
            <w:r w:rsidRPr="00B4652C">
              <w:rPr>
                <w:lang w:val="en-US"/>
              </w:rPr>
              <w:t>]</w:t>
            </w:r>
            <w:r w:rsidR="005F3D3A">
              <w:rPr>
                <w:lang w:val="en-US"/>
              </w:rPr>
              <w:t>.</w:t>
            </w:r>
            <w:r w:rsidR="005F3D3A" w:rsidRPr="002E500F">
              <w:rPr>
                <w:lang w:val="en-US"/>
              </w:rPr>
              <w:t xml:space="preserve"> </w:t>
            </w:r>
          </w:p>
          <w:p w:rsidR="00B4652C" w:rsidRDefault="00B4652C" w:rsidP="00927C05">
            <w:pPr>
              <w:rPr>
                <w:lang w:val="en-GB"/>
              </w:rPr>
            </w:pPr>
          </w:p>
          <w:p w:rsidR="00927C05" w:rsidRDefault="00927C05" w:rsidP="00927C05">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rsidR="00927C05" w:rsidRPr="00E107CE" w:rsidRDefault="00927C05" w:rsidP="00927C05">
            <w:pPr>
              <w:rPr>
                <w:lang w:val="en-GB"/>
              </w:rPr>
            </w:pPr>
          </w:p>
          <w:p w:rsidR="00927C05" w:rsidRDefault="00927C05" w:rsidP="00927C05">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are governed by the law.</w:t>
            </w:r>
          </w:p>
          <w:p w:rsidR="00927C05" w:rsidRPr="004E0E2B" w:rsidRDefault="00927C05" w:rsidP="00927C05">
            <w:pPr>
              <w:rPr>
                <w:lang w:val="en-US"/>
              </w:rPr>
            </w:pPr>
          </w:p>
        </w:tc>
      </w:tr>
      <w:tr w:rsidR="00927C05" w:rsidRPr="004D4BFF" w:rsidTr="00927C05">
        <w:trPr>
          <w:trHeight w:val="1179"/>
        </w:trPr>
        <w:tc>
          <w:tcPr>
            <w:tcW w:w="4360" w:type="dxa"/>
          </w:tcPr>
          <w:p w:rsidR="00927C05" w:rsidRDefault="00927C05" w:rsidP="00927C05">
            <w:pPr>
              <w:pStyle w:val="berschrift2"/>
              <w:numPr>
                <w:ilvl w:val="0"/>
                <w:numId w:val="39"/>
              </w:numPr>
              <w:ind w:left="498"/>
              <w:jc w:val="left"/>
              <w:rPr>
                <w:caps/>
                <w:smallCaps w:val="0"/>
                <w:lang w:val="en-GB"/>
              </w:rPr>
            </w:pPr>
            <w:r>
              <w:rPr>
                <w:caps/>
                <w:smallCaps w:val="0"/>
                <w:lang w:val="en-GB"/>
              </w:rPr>
              <w:t xml:space="preserve">Le </w:t>
            </w:r>
            <w:r w:rsidRPr="007171F5">
              <w:rPr>
                <w:caps/>
                <w:smallCaps w:val="0"/>
                <w:szCs w:val="20"/>
              </w:rPr>
              <w:t>conseil d</w:t>
            </w:r>
            <w:r w:rsidRPr="007171F5">
              <w:rPr>
                <w:caps/>
                <w:smallCaps w:val="0"/>
                <w:szCs w:val="20"/>
                <w:lang w:val="fr-CH"/>
              </w:rPr>
              <w:t>’</w:t>
            </w:r>
            <w:r w:rsidRPr="007171F5">
              <w:rPr>
                <w:caps/>
                <w:smallCaps w:val="0"/>
                <w:szCs w:val="20"/>
              </w:rPr>
              <w:t>administration</w:t>
            </w:r>
          </w:p>
        </w:tc>
        <w:tc>
          <w:tcPr>
            <w:tcW w:w="4360" w:type="dxa"/>
          </w:tcPr>
          <w:p w:rsidR="00927C05" w:rsidRPr="000F18F4" w:rsidRDefault="00927C05" w:rsidP="00927C05">
            <w:pPr>
              <w:pStyle w:val="berschrift2"/>
              <w:numPr>
                <w:ilvl w:val="0"/>
                <w:numId w:val="35"/>
              </w:numPr>
              <w:ind w:left="459"/>
              <w:jc w:val="left"/>
              <w:rPr>
                <w:caps/>
                <w:smallCaps w:val="0"/>
                <w:lang w:val="en-GB"/>
              </w:rPr>
            </w:pPr>
            <w:r>
              <w:rPr>
                <w:caps/>
                <w:smallCaps w:val="0"/>
                <w:lang w:val="en-GB"/>
              </w:rPr>
              <w:t>Board of Directors</w:t>
            </w:r>
          </w:p>
        </w:tc>
      </w:tr>
      <w:tr w:rsidR="00927C05" w:rsidRPr="004D4BFF" w:rsidTr="00927C05">
        <w:trPr>
          <w:trHeight w:val="1179"/>
        </w:trPr>
        <w:tc>
          <w:tcPr>
            <w:tcW w:w="4360" w:type="dxa"/>
          </w:tcPr>
          <w:p w:rsidR="00927C05" w:rsidRDefault="00927C05" w:rsidP="00927C05">
            <w:pPr>
              <w:pStyle w:val="berschrift3"/>
              <w:rPr>
                <w:noProof/>
              </w:rPr>
            </w:pPr>
            <w:r>
              <w:rPr>
                <w:noProof/>
              </w:rPr>
              <w:t>Article 15</w:t>
            </w:r>
            <w:r>
              <w:rPr>
                <w:noProof/>
              </w:rPr>
              <w:br/>
              <w:t>Organisation</w:t>
            </w:r>
          </w:p>
        </w:tc>
        <w:tc>
          <w:tcPr>
            <w:tcW w:w="4360" w:type="dxa"/>
          </w:tcPr>
          <w:p w:rsidR="00927C05" w:rsidRPr="00A4050A" w:rsidRDefault="00927C05" w:rsidP="00927C05">
            <w:pPr>
              <w:pStyle w:val="berschrift3"/>
              <w:rPr>
                <w:noProof/>
              </w:rPr>
            </w:pPr>
            <w:r>
              <w:rPr>
                <w:noProof/>
              </w:rPr>
              <w:t xml:space="preserve">Article 15 </w:t>
            </w:r>
            <w:r>
              <w:rPr>
                <w:noProof/>
              </w:rPr>
              <w:br/>
              <w:t>Organization</w:t>
            </w:r>
          </w:p>
        </w:tc>
      </w:tr>
      <w:tr w:rsidR="00927C05" w:rsidRPr="004D04D9" w:rsidTr="00927C05">
        <w:trPr>
          <w:trHeight w:val="1179"/>
        </w:trPr>
        <w:tc>
          <w:tcPr>
            <w:tcW w:w="4360" w:type="dxa"/>
          </w:tcPr>
          <w:p w:rsidR="00927C05" w:rsidRDefault="00927C05" w:rsidP="00927C05">
            <w:pPr>
              <w:rPr>
                <w:lang w:val="fr-CH"/>
              </w:rPr>
            </w:pPr>
            <w:r w:rsidRPr="007171F5">
              <w:rPr>
                <w:lang w:val="fr-CH"/>
              </w:rPr>
              <w:t xml:space="preserve">Le conseil d’administration de la </w:t>
            </w:r>
            <w:r w:rsidRPr="007171F5">
              <w:rPr>
                <w:rFonts w:eastAsia="Arial Unicode MS"/>
                <w:lang w:val="fr-CH"/>
              </w:rPr>
              <w:t>S</w:t>
            </w:r>
            <w:r w:rsidRPr="007171F5">
              <w:rPr>
                <w:lang w:val="fr-CH"/>
              </w:rPr>
              <w:t>ociété se compose d’un ou de plusieurs membres. [Les actionnaires détenant des actions privilégiées de catégorie A ont le droit à [une]/[</w:t>
            </w:r>
            <w:r w:rsidRPr="007171F5">
              <w:rPr>
                <w:i/>
                <w:lang w:val="fr-CH"/>
              </w:rPr>
              <w:t>nombre</w:t>
            </w:r>
            <w:r w:rsidRPr="007171F5">
              <w:rPr>
                <w:lang w:val="fr-CH"/>
              </w:rPr>
              <w:t>] représentant[s] au conseil d’administration.]</w:t>
            </w:r>
          </w:p>
          <w:p w:rsidR="00927C05" w:rsidRPr="007171F5" w:rsidRDefault="00927C05" w:rsidP="00927C05">
            <w:pPr>
              <w:rPr>
                <w:lang w:val="fr-CH"/>
              </w:rPr>
            </w:pPr>
          </w:p>
          <w:p w:rsidR="00927C05" w:rsidRDefault="00927C05" w:rsidP="00927C05">
            <w:pPr>
              <w:rPr>
                <w:lang w:val="fr-CH"/>
              </w:rPr>
            </w:pPr>
            <w:r w:rsidRPr="007171F5">
              <w:rPr>
                <w:lang w:val="fr-CH"/>
              </w:rPr>
              <w:t>Le conseil d’administration s’organise lui-même, dans le cadre de la loi et des statuts. Il désigne son président et le secrétaire. Ce dernier ne doit pas nécessairement faire partie du conseil d'administration. Le conseil d’administration désigne les personnes habilitées à signer et définit la nature de leur pouvoir de signature.</w:t>
            </w:r>
          </w:p>
          <w:p w:rsidR="00927C05" w:rsidRPr="007171F5" w:rsidRDefault="00927C05" w:rsidP="00927C05">
            <w:pPr>
              <w:rPr>
                <w:lang w:val="fr-CH"/>
              </w:rPr>
            </w:pPr>
          </w:p>
          <w:p w:rsidR="00927C05" w:rsidRDefault="00927C05" w:rsidP="00927C05">
            <w:pPr>
              <w:rPr>
                <w:lang w:val="fr-CH"/>
              </w:rPr>
            </w:pPr>
            <w:r w:rsidRPr="007171F5">
              <w:rPr>
                <w:lang w:val="fr-CH"/>
              </w:rPr>
              <w:t>Dans le cadre de ses compétences et de ses attributions, le conseil d’administration peut adopter des règlements. De tels règlements peuvent prévoir des quorums de présence ou de votes qualifiés pour les décisions importantes.</w:t>
            </w:r>
          </w:p>
          <w:p w:rsidR="0016520E" w:rsidRPr="00E45C94" w:rsidRDefault="0016520E" w:rsidP="00927C05">
            <w:pPr>
              <w:rPr>
                <w:lang w:val="fr-CH"/>
              </w:rPr>
            </w:pPr>
          </w:p>
        </w:tc>
        <w:tc>
          <w:tcPr>
            <w:tcW w:w="4360" w:type="dxa"/>
          </w:tcPr>
          <w:p w:rsidR="00927C05" w:rsidRDefault="00927C05" w:rsidP="00927C05">
            <w:pPr>
              <w:rPr>
                <w:lang w:val="en-GB"/>
              </w:rPr>
            </w:pPr>
            <w:r w:rsidRPr="00926E33">
              <w:rPr>
                <w:lang w:val="en-GB"/>
              </w:rPr>
              <w:t xml:space="preserve">The Board of Directors shall consist of </w:t>
            </w:r>
            <w:r>
              <w:rPr>
                <w:lang w:val="en-GB"/>
              </w:rPr>
              <w:t xml:space="preserve">one or more </w:t>
            </w:r>
            <w:r w:rsidRPr="00926E33">
              <w:rPr>
                <w:lang w:val="en-GB"/>
              </w:rPr>
              <w:t>members.</w:t>
            </w:r>
            <w:r>
              <w:rPr>
                <w:lang w:val="en-GB"/>
              </w:rPr>
              <w:t xml:space="preserve"> </w:t>
            </w:r>
            <w:r w:rsidRPr="002F2293">
              <w:rPr>
                <w:lang w:val="en-GB"/>
              </w:rPr>
              <w:t xml:space="preserve">[The shareholders of the category A preferred shares are entitled to </w:t>
            </w:r>
            <w:r>
              <w:rPr>
                <w:lang w:val="en-GB"/>
              </w:rPr>
              <w:t>[one]</w:t>
            </w:r>
            <w:r w:rsidRPr="002F2293">
              <w:rPr>
                <w:lang w:val="en-GB"/>
              </w:rPr>
              <w:t>/</w:t>
            </w:r>
            <w:r w:rsidRPr="002F2293">
              <w:rPr>
                <w:rStyle w:val="Textproposal"/>
                <w:rFonts w:cs="Arial"/>
              </w:rPr>
              <w:t>[</w:t>
            </w:r>
            <w:r w:rsidRPr="002F2293">
              <w:rPr>
                <w:rStyle w:val="Texttofillin"/>
                <w:rFonts w:cs="Arial"/>
              </w:rPr>
              <w:t>number</w:t>
            </w:r>
            <w:r w:rsidRPr="002F2293">
              <w:rPr>
                <w:rStyle w:val="Textproposal"/>
                <w:rFonts w:cs="Arial"/>
              </w:rPr>
              <w:t xml:space="preserve">] </w:t>
            </w:r>
            <w:r w:rsidRPr="002F2293">
              <w:rPr>
                <w:lang w:val="en-GB"/>
              </w:rPr>
              <w:t>representative</w:t>
            </w:r>
            <w:r w:rsidRPr="002F2293">
              <w:rPr>
                <w:rStyle w:val="Textproposal"/>
                <w:rFonts w:cs="Arial"/>
                <w:lang w:val="en-US"/>
              </w:rPr>
              <w:t>[</w:t>
            </w:r>
            <w:r w:rsidRPr="002F2293">
              <w:rPr>
                <w:lang w:val="en-GB"/>
              </w:rPr>
              <w:t>s</w:t>
            </w:r>
            <w:r w:rsidRPr="002F2293">
              <w:rPr>
                <w:rStyle w:val="Textproposal"/>
                <w:rFonts w:cs="Arial"/>
                <w:lang w:val="en-US"/>
              </w:rPr>
              <w:t>]</w:t>
            </w:r>
            <w:r w:rsidRPr="002F2293">
              <w:rPr>
                <w:lang w:val="en-GB"/>
              </w:rPr>
              <w:t xml:space="preserve"> on the Board of Directors.]</w:t>
            </w:r>
          </w:p>
          <w:p w:rsidR="00927C05" w:rsidRDefault="00927C05" w:rsidP="00927C05">
            <w:pPr>
              <w:rPr>
                <w:u w:val="single"/>
                <w:lang w:val="en-GB"/>
              </w:rPr>
            </w:pPr>
          </w:p>
          <w:p w:rsidR="00927C05" w:rsidRDefault="00927C05" w:rsidP="00927C05">
            <w:pPr>
              <w:rPr>
                <w:lang w:val="en-US"/>
              </w:rPr>
            </w:pPr>
            <w:r w:rsidRPr="00640BA0">
              <w:rPr>
                <w:lang w:val="en-US"/>
              </w:rPr>
              <w:t xml:space="preserve">The Board of Directors constitutes itself in accordance with the </w:t>
            </w:r>
            <w:r>
              <w:rPr>
                <w:lang w:val="en-US"/>
              </w:rPr>
              <w:t xml:space="preserve">provisions of </w:t>
            </w:r>
            <w:r w:rsidRPr="00640BA0">
              <w:rPr>
                <w:lang w:val="en-US"/>
              </w:rPr>
              <w:t xml:space="preserve">law and the Articles of </w:t>
            </w:r>
            <w:r>
              <w:rPr>
                <w:lang w:val="en-US"/>
              </w:rPr>
              <w:t>Incorporation</w:t>
            </w:r>
            <w:r w:rsidRPr="00640BA0">
              <w:rPr>
                <w:lang w:val="en-US"/>
              </w:rPr>
              <w:t>.</w:t>
            </w:r>
            <w:r>
              <w:rPr>
                <w:lang w:val="en-US"/>
              </w:rPr>
              <w:t xml:space="preserve"> It</w:t>
            </w:r>
            <w:r w:rsidRPr="00640BA0">
              <w:rPr>
                <w:lang w:val="en-US"/>
              </w:rPr>
              <w:t xml:space="preserve"> appoints a chairman and a secretary. The latter </w:t>
            </w:r>
            <w:r>
              <w:rPr>
                <w:lang w:val="en-US"/>
              </w:rPr>
              <w:t>does</w:t>
            </w:r>
            <w:r w:rsidRPr="00640BA0">
              <w:rPr>
                <w:lang w:val="en-US"/>
              </w:rPr>
              <w:t xml:space="preserve"> not </w:t>
            </w:r>
            <w:r>
              <w:rPr>
                <w:lang w:val="en-US"/>
              </w:rPr>
              <w:t xml:space="preserve">need </w:t>
            </w:r>
            <w:r w:rsidRPr="00640BA0">
              <w:rPr>
                <w:lang w:val="en-US"/>
              </w:rPr>
              <w:t>be a member of the B</w:t>
            </w:r>
            <w:r>
              <w:rPr>
                <w:lang w:val="en-US"/>
              </w:rPr>
              <w:t>oard of D</w:t>
            </w:r>
            <w:r w:rsidRPr="00640BA0">
              <w:rPr>
                <w:lang w:val="en-US"/>
              </w:rPr>
              <w:t>irectors.</w:t>
            </w:r>
            <w:r>
              <w:rPr>
                <w:lang w:val="en-US"/>
              </w:rPr>
              <w:t xml:space="preserve"> </w:t>
            </w:r>
            <w:r w:rsidRPr="002B704D">
              <w:rPr>
                <w:lang w:val="en-US"/>
              </w:rPr>
              <w:t xml:space="preserve">The Board of Directors </w:t>
            </w:r>
            <w:r>
              <w:rPr>
                <w:lang w:val="en-US"/>
              </w:rPr>
              <w:t>appoints authorized signatories</w:t>
            </w:r>
            <w:r w:rsidRPr="002B704D">
              <w:rPr>
                <w:lang w:val="en-US"/>
              </w:rPr>
              <w:t xml:space="preserve"> </w:t>
            </w:r>
            <w:r>
              <w:rPr>
                <w:lang w:val="en-US"/>
              </w:rPr>
              <w:t>of the Company and determines their signing authority.</w:t>
            </w:r>
          </w:p>
          <w:p w:rsidR="00927C05" w:rsidRDefault="00927C05" w:rsidP="00927C05">
            <w:pPr>
              <w:rPr>
                <w:lang w:val="en-US"/>
              </w:rPr>
            </w:pPr>
          </w:p>
          <w:p w:rsidR="00927C05" w:rsidRPr="008A1ACE" w:rsidRDefault="00927C05" w:rsidP="00927C05">
            <w:pPr>
              <w:rPr>
                <w:lang w:val="en-US"/>
              </w:rPr>
            </w:pPr>
            <w:r>
              <w:rPr>
                <w:lang w:val="en-US"/>
              </w:rPr>
              <w:t>Within its responsibilities and powers, t</w:t>
            </w:r>
            <w:r w:rsidRPr="007B2CB1">
              <w:rPr>
                <w:lang w:val="en-US"/>
              </w:rPr>
              <w:t xml:space="preserve">he Board of Directors may </w:t>
            </w:r>
            <w:r>
              <w:rPr>
                <w:lang w:val="en-US"/>
              </w:rPr>
              <w:t>enact Board Regulations</w:t>
            </w:r>
            <w:r w:rsidRPr="007B2CB1">
              <w:rPr>
                <w:lang w:val="en-US"/>
              </w:rPr>
              <w:t>. Such</w:t>
            </w:r>
            <w:r>
              <w:rPr>
                <w:lang w:val="en-US"/>
              </w:rPr>
              <w:t xml:space="preserve"> Board Regulations </w:t>
            </w:r>
            <w:r w:rsidRPr="007B2CB1">
              <w:rPr>
                <w:lang w:val="en-US"/>
              </w:rPr>
              <w:t xml:space="preserve">may provide for qualified attendance quorums </w:t>
            </w:r>
            <w:r>
              <w:rPr>
                <w:lang w:val="en-US"/>
              </w:rPr>
              <w:t xml:space="preserve">and </w:t>
            </w:r>
            <w:r w:rsidRPr="002F2293">
              <w:rPr>
                <w:lang w:val="en-US"/>
              </w:rPr>
              <w:t xml:space="preserve">qualified majority thresholds </w:t>
            </w:r>
            <w:r w:rsidRPr="007B2CB1">
              <w:rPr>
                <w:lang w:val="en-US"/>
              </w:rPr>
              <w:t>for important deci</w:t>
            </w:r>
            <w:r w:rsidR="00FE0926">
              <w:rPr>
                <w:lang w:val="en-US"/>
              </w:rPr>
              <w:t>sions of the Board of Directors</w:t>
            </w:r>
          </w:p>
        </w:tc>
      </w:tr>
      <w:tr w:rsidR="00927C05" w:rsidRPr="004D4BFF" w:rsidTr="00927C05">
        <w:trPr>
          <w:trHeight w:val="1179"/>
        </w:trPr>
        <w:tc>
          <w:tcPr>
            <w:tcW w:w="4360" w:type="dxa"/>
          </w:tcPr>
          <w:p w:rsidR="00927C05" w:rsidRDefault="00927C05" w:rsidP="00927C05">
            <w:pPr>
              <w:pStyle w:val="berschrift3"/>
              <w:rPr>
                <w:noProof/>
              </w:rPr>
            </w:pPr>
            <w:r>
              <w:rPr>
                <w:noProof/>
              </w:rPr>
              <w:t>Article 16</w:t>
            </w:r>
            <w:r>
              <w:rPr>
                <w:noProof/>
              </w:rPr>
              <w:br/>
            </w:r>
            <w:r w:rsidRPr="007171F5">
              <w:rPr>
                <w:szCs w:val="20"/>
              </w:rPr>
              <w:t>Election et révocation</w:t>
            </w:r>
          </w:p>
        </w:tc>
        <w:tc>
          <w:tcPr>
            <w:tcW w:w="4360" w:type="dxa"/>
          </w:tcPr>
          <w:p w:rsidR="00927C05" w:rsidRPr="00A4050A" w:rsidRDefault="00927C05" w:rsidP="00927C05">
            <w:pPr>
              <w:pStyle w:val="berschrift3"/>
              <w:rPr>
                <w:noProof/>
              </w:rPr>
            </w:pPr>
            <w:r>
              <w:rPr>
                <w:noProof/>
              </w:rPr>
              <w:t>Article 16</w:t>
            </w:r>
            <w:r>
              <w:rPr>
                <w:noProof/>
              </w:rPr>
              <w:br/>
              <w:t>Appointment and Dismissal</w:t>
            </w:r>
          </w:p>
        </w:tc>
      </w:tr>
      <w:tr w:rsidR="00927C05" w:rsidRPr="004D04D9" w:rsidTr="00927C05">
        <w:trPr>
          <w:trHeight w:val="1179"/>
        </w:trPr>
        <w:tc>
          <w:tcPr>
            <w:tcW w:w="4360" w:type="dxa"/>
          </w:tcPr>
          <w:p w:rsidR="00927C05" w:rsidRDefault="00927C05" w:rsidP="00927C05">
            <w:pPr>
              <w:rPr>
                <w:lang w:val="fr-CH"/>
              </w:rPr>
            </w:pPr>
            <w:r w:rsidRPr="007171F5">
              <w:rPr>
                <w:lang w:val="fr-CH"/>
              </w:rPr>
              <w:t>Les membres du conseil d'administration sont élus par l'assemblée générale pour la durée d’</w:t>
            </w:r>
            <w:r w:rsidRPr="005348DF">
              <w:rPr>
                <w:lang w:val="fr-CH"/>
              </w:rPr>
              <w:t>[une année].</w:t>
            </w:r>
            <w:r w:rsidRPr="007171F5">
              <w:rPr>
                <w:lang w:val="fr-CH"/>
              </w:rPr>
              <w:t xml:space="preserve"> La réélection est possible. L’assemblée générale peut révoquer en tout temps les membres du conseil d’administration, moyennant la majorité absolue des voix représentées.</w:t>
            </w:r>
          </w:p>
          <w:p w:rsidR="00927C05" w:rsidRPr="007171F5" w:rsidRDefault="00927C05" w:rsidP="00927C05">
            <w:pPr>
              <w:rPr>
                <w:lang w:val="fr-CH"/>
              </w:rPr>
            </w:pPr>
          </w:p>
          <w:p w:rsidR="00927C05" w:rsidRPr="007171F5" w:rsidRDefault="00927C05" w:rsidP="00927C05">
            <w:pPr>
              <w:rPr>
                <w:lang w:val="fr-CH"/>
              </w:rPr>
            </w:pPr>
            <w:r w:rsidRPr="007171F5">
              <w:rPr>
                <w:lang w:val="fr-CH"/>
              </w:rPr>
              <w:t>La durée du mandat des membres du conseil d’administration se termine à la fin de l’assemblée générale ordinaire [suivante].</w:t>
            </w:r>
          </w:p>
          <w:p w:rsidR="00927C05" w:rsidRPr="008363A8" w:rsidRDefault="00927C05" w:rsidP="00927C05">
            <w:pPr>
              <w:rPr>
                <w:lang w:val="fr-CH"/>
              </w:rPr>
            </w:pPr>
          </w:p>
        </w:tc>
        <w:tc>
          <w:tcPr>
            <w:tcW w:w="4360" w:type="dxa"/>
          </w:tcPr>
          <w:p w:rsidR="00927C05" w:rsidRDefault="00927C05" w:rsidP="00927C05">
            <w:pPr>
              <w:rPr>
                <w:lang w:val="en-GB"/>
              </w:rPr>
            </w:pPr>
            <w:r w:rsidRPr="002C40DE">
              <w:rPr>
                <w:lang w:val="en-GB"/>
              </w:rPr>
              <w:t xml:space="preserve">The members of the Board of Directors are elected </w:t>
            </w:r>
            <w:r>
              <w:rPr>
                <w:lang w:val="en-GB"/>
              </w:rPr>
              <w:t xml:space="preserve">by the Meeting of Shareholders </w:t>
            </w:r>
            <w:r w:rsidRPr="002C40DE">
              <w:rPr>
                <w:lang w:val="en-GB"/>
              </w:rPr>
              <w:t xml:space="preserve">for a term of office of </w:t>
            </w:r>
            <w:r w:rsidRPr="00D46912">
              <w:rPr>
                <w:lang w:val="en-GB"/>
              </w:rPr>
              <w:t>[one year]</w:t>
            </w:r>
            <w:r>
              <w:rPr>
                <w:lang w:val="en-GB"/>
              </w:rPr>
              <w:t>. Re-election is permissible. The</w:t>
            </w:r>
            <w:r w:rsidRPr="00924E29">
              <w:rPr>
                <w:lang w:val="en-GB"/>
              </w:rPr>
              <w:t xml:space="preserve"> Meeting of Shareholders may dismiss </w:t>
            </w:r>
            <w:r>
              <w:rPr>
                <w:lang w:val="en-GB"/>
              </w:rPr>
              <w:t>a member</w:t>
            </w:r>
            <w:r w:rsidRPr="00924E29">
              <w:rPr>
                <w:lang w:val="en-GB"/>
              </w:rPr>
              <w:t xml:space="preserve"> of the Boar</w:t>
            </w:r>
            <w:r>
              <w:rPr>
                <w:lang w:val="en-GB"/>
              </w:rPr>
              <w:t>d of Directors at any time by an</w:t>
            </w:r>
            <w:r w:rsidRPr="00924E29">
              <w:rPr>
                <w:lang w:val="en-GB"/>
              </w:rPr>
              <w:t xml:space="preserve"> </w:t>
            </w:r>
            <w:r>
              <w:rPr>
                <w:lang w:val="en-GB"/>
              </w:rPr>
              <w:t xml:space="preserve">affirmative vote of the </w:t>
            </w:r>
            <w:r w:rsidRPr="00924E29">
              <w:rPr>
                <w:lang w:val="en-GB"/>
              </w:rPr>
              <w:t xml:space="preserve">absolute majority of </w:t>
            </w:r>
            <w:r>
              <w:rPr>
                <w:lang w:val="en-GB"/>
              </w:rPr>
              <w:t>all</w:t>
            </w:r>
            <w:r w:rsidRPr="00924E29">
              <w:rPr>
                <w:lang w:val="en-GB"/>
              </w:rPr>
              <w:t xml:space="preserve"> votes represented.</w:t>
            </w:r>
          </w:p>
          <w:p w:rsidR="00927C05" w:rsidRPr="00424C57" w:rsidRDefault="00927C05" w:rsidP="00927C05">
            <w:pPr>
              <w:rPr>
                <w:lang w:val="en-GB"/>
              </w:rPr>
            </w:pPr>
          </w:p>
          <w:p w:rsidR="00927C05" w:rsidRPr="00424C57" w:rsidRDefault="00927C05" w:rsidP="00927C05">
            <w:pPr>
              <w:rPr>
                <w:lang w:val="en-GB"/>
              </w:rPr>
            </w:pPr>
            <w:r w:rsidRPr="00EB6898">
              <w:rPr>
                <w:lang w:val="en-GB"/>
              </w:rPr>
              <w:t xml:space="preserve">The term of office of the members of the Board of Directors ends at the end of </w:t>
            </w:r>
            <w:r w:rsidRPr="00D81C5C">
              <w:rPr>
                <w:lang w:val="en-GB"/>
              </w:rPr>
              <w:t xml:space="preserve">the </w:t>
            </w:r>
            <w:r w:rsidR="004D04D9">
              <w:rPr>
                <w:lang w:val="en-GB"/>
              </w:rPr>
              <w:t>[</w:t>
            </w:r>
            <w:r w:rsidRPr="00D81C5C">
              <w:rPr>
                <w:lang w:val="en-GB"/>
              </w:rPr>
              <w:t>following</w:t>
            </w:r>
            <w:r w:rsidR="004D04D9">
              <w:rPr>
                <w:lang w:val="en-GB"/>
              </w:rPr>
              <w:t>]</w:t>
            </w:r>
            <w:r w:rsidRPr="00D81C5C">
              <w:rPr>
                <w:lang w:val="en-GB"/>
              </w:rPr>
              <w:t xml:space="preserve"> annual Meeting of Shareholders.</w:t>
            </w:r>
          </w:p>
          <w:p w:rsidR="00927C05" w:rsidRPr="00146E32" w:rsidRDefault="00927C05" w:rsidP="00927C05">
            <w:pPr>
              <w:rPr>
                <w:noProof/>
                <w:lang w:val="en-US"/>
              </w:rPr>
            </w:pPr>
          </w:p>
        </w:tc>
      </w:tr>
      <w:tr w:rsidR="00927C05" w:rsidRPr="004D4BFF" w:rsidTr="00927C05">
        <w:trPr>
          <w:trHeight w:val="1179"/>
        </w:trPr>
        <w:tc>
          <w:tcPr>
            <w:tcW w:w="4360" w:type="dxa"/>
          </w:tcPr>
          <w:p w:rsidR="00927C05" w:rsidRDefault="00927C05" w:rsidP="00927C05">
            <w:pPr>
              <w:pStyle w:val="berschrift3"/>
              <w:rPr>
                <w:noProof/>
              </w:rPr>
            </w:pPr>
            <w:r>
              <w:rPr>
                <w:noProof/>
              </w:rPr>
              <w:t>Article 17</w:t>
            </w:r>
            <w:r>
              <w:rPr>
                <w:noProof/>
              </w:rPr>
              <w:br/>
            </w:r>
            <w:r w:rsidRPr="007171F5">
              <w:rPr>
                <w:szCs w:val="20"/>
              </w:rPr>
              <w:t>Réunions et décisions</w:t>
            </w:r>
          </w:p>
        </w:tc>
        <w:tc>
          <w:tcPr>
            <w:tcW w:w="4360" w:type="dxa"/>
          </w:tcPr>
          <w:p w:rsidR="00927C05" w:rsidRPr="00A4050A" w:rsidRDefault="00927C05" w:rsidP="00927C05">
            <w:pPr>
              <w:pStyle w:val="berschrift3"/>
              <w:rPr>
                <w:noProof/>
              </w:rPr>
            </w:pPr>
            <w:r>
              <w:rPr>
                <w:noProof/>
              </w:rPr>
              <w:t>Article 17</w:t>
            </w:r>
            <w:r>
              <w:rPr>
                <w:noProof/>
              </w:rPr>
              <w:br/>
              <w:t>Meetings and Resolutions</w:t>
            </w:r>
          </w:p>
        </w:tc>
      </w:tr>
      <w:tr w:rsidR="00927C05" w:rsidRPr="004D04D9" w:rsidTr="00927C05">
        <w:trPr>
          <w:trHeight w:val="1179"/>
        </w:trPr>
        <w:tc>
          <w:tcPr>
            <w:tcW w:w="4360" w:type="dxa"/>
          </w:tcPr>
          <w:p w:rsidR="00927C05" w:rsidRDefault="00927C05" w:rsidP="00927C05">
            <w:pPr>
              <w:rPr>
                <w:lang w:val="fr-CH"/>
              </w:rPr>
            </w:pPr>
            <w:r w:rsidRPr="007171F5">
              <w:rPr>
                <w:lang w:val="fr-CH"/>
              </w:rPr>
              <w:t>Les réunions du conseil d'administration sont convoquées par le président ou, en cas d’empêchement par un autre membre moyennant une communication écrite (lettre, fax ou e-mail) aussi souvent que les affaires l'exigent. Chaque membre peut exiger du président, en indiquant les motifs, la convocation immédiate du conseil d'administration à une réunion.</w:t>
            </w:r>
          </w:p>
          <w:p w:rsidR="00927C05" w:rsidRPr="007171F5" w:rsidRDefault="00927C05" w:rsidP="00927C05">
            <w:pPr>
              <w:rPr>
                <w:lang w:val="fr-CH"/>
              </w:rPr>
            </w:pPr>
          </w:p>
          <w:p w:rsidR="00927C05" w:rsidRDefault="00927C05" w:rsidP="00927C05">
            <w:pPr>
              <w:rPr>
                <w:lang w:val="fr-CH"/>
              </w:rPr>
            </w:pPr>
            <w:r w:rsidRPr="007171F5">
              <w:rPr>
                <w:lang w:val="fr-CH"/>
              </w:rPr>
              <w:t>La convocation du conseil d’administration doit être effectuée au moins [10] jours avant le jour de la séance. Dans les cas urgents, ce délai peut être raccourci.</w:t>
            </w:r>
          </w:p>
          <w:p w:rsidR="00927C05" w:rsidRPr="007171F5" w:rsidRDefault="00927C05" w:rsidP="00927C05">
            <w:pPr>
              <w:rPr>
                <w:lang w:val="fr-CH"/>
              </w:rPr>
            </w:pPr>
          </w:p>
          <w:p w:rsidR="00927C05" w:rsidRDefault="00927C05" w:rsidP="00927C05">
            <w:pPr>
              <w:rPr>
                <w:lang w:val="fr-CH"/>
              </w:rPr>
            </w:pPr>
            <w:r w:rsidRPr="007171F5">
              <w:rPr>
                <w:lang w:val="fr-CH"/>
              </w:rPr>
              <w:t>Le conseil d’administration prend ses décisions lors de réunions (y compris par télé-, vidéoconférence ou conférence informatique, ou par d’autres moyens de communications directs) ou, pour autant que la proposition ait été soumise à tous les membres du conseil d'administration et, à moins qu'une discussion ne soit requise par l'un d'entre eux, par voie circulaire.</w:t>
            </w:r>
          </w:p>
          <w:p w:rsidR="00927C05" w:rsidRPr="007171F5" w:rsidRDefault="00927C05" w:rsidP="00927C05">
            <w:pPr>
              <w:rPr>
                <w:lang w:val="fr-CH"/>
              </w:rPr>
            </w:pPr>
          </w:p>
          <w:p w:rsidR="00927C05" w:rsidRDefault="00927C05" w:rsidP="00927C05">
            <w:pPr>
              <w:rPr>
                <w:lang w:val="fr-CH"/>
              </w:rPr>
            </w:pPr>
            <w:r w:rsidRPr="007171F5">
              <w:rPr>
                <w:lang w:val="fr-CH"/>
              </w:rPr>
              <w:t>Lors de réunions (y compris par télé-, vidéoconférence ou conférence informatique, ou par d’autres moyens de communications directs), le conseil d’administration peut prendre des décisions valablement dans la mesure où le quorum de présence exigé par le règlement d’organisation est atteint physiquement ou via la participation par télé-, vidéoconférence ou conférence informatique, ou par d’autres moyens de communications directs. Toutefois, aucun quorum n’est nécessaire pour la détermination sur une augmentation du capital décidée par l’assemblée générale et/ou par le conseil d’administration et une modification correspondante des statuts (en particulier art. 651 al. 4, 651a, 552e, 652g et 653g CO).</w:t>
            </w:r>
          </w:p>
          <w:p w:rsidR="00927C05" w:rsidRPr="007171F5" w:rsidRDefault="00927C05" w:rsidP="00927C05">
            <w:pPr>
              <w:rPr>
                <w:lang w:val="fr-CH"/>
              </w:rPr>
            </w:pPr>
          </w:p>
          <w:p w:rsidR="00927C05" w:rsidRDefault="00927C05" w:rsidP="00927C05">
            <w:pPr>
              <w:rPr>
                <w:lang w:val="fr-CH"/>
              </w:rPr>
            </w:pPr>
            <w:r w:rsidRPr="007171F5">
              <w:rPr>
                <w:lang w:val="fr-CH"/>
              </w:rPr>
              <w:t>Le conseil d’administration prend ses décisions à la majorité absolue des voix exprimées pour autant qu’aucun quorum plus élevé n’est fixé dans un règlement correspondant. En cas d'égalité des voix, le président [</w:t>
            </w:r>
            <w:r w:rsidRPr="007171F5">
              <w:rPr>
                <w:u w:val="single"/>
                <w:lang w:val="fr-CH"/>
              </w:rPr>
              <w:t>dispose d’une</w:t>
            </w:r>
            <w:r w:rsidRPr="005348DF">
              <w:rPr>
                <w:lang w:val="fr-CH"/>
              </w:rPr>
              <w:t>]/[</w:t>
            </w:r>
            <w:r w:rsidRPr="007171F5">
              <w:rPr>
                <w:u w:val="single"/>
                <w:lang w:val="fr-CH"/>
              </w:rPr>
              <w:t>ne dispose pas d’une</w:t>
            </w:r>
            <w:r w:rsidRPr="007171F5">
              <w:rPr>
                <w:lang w:val="fr-CH"/>
              </w:rPr>
              <w:t>] voix prépondérante.</w:t>
            </w:r>
          </w:p>
          <w:p w:rsidR="00927C05" w:rsidRPr="007171F5" w:rsidRDefault="00927C05" w:rsidP="00927C05">
            <w:pPr>
              <w:rPr>
                <w:lang w:val="fr-CH"/>
              </w:rPr>
            </w:pPr>
          </w:p>
          <w:p w:rsidR="00927C05" w:rsidRPr="007171F5" w:rsidRDefault="00927C05" w:rsidP="00927C05">
            <w:pPr>
              <w:rPr>
                <w:lang w:val="fr-CH"/>
              </w:rPr>
            </w:pPr>
            <w:r w:rsidRPr="007171F5">
              <w:rPr>
                <w:lang w:val="fr-CH"/>
              </w:rPr>
              <w:t>Les délibérations et les décisions du conseil d'administration sont consignées dans un procès-verbal signé par le président et le secrétaire.</w:t>
            </w:r>
          </w:p>
          <w:p w:rsidR="0016520E" w:rsidRPr="00F244F7" w:rsidRDefault="0016520E" w:rsidP="00927C05">
            <w:pPr>
              <w:rPr>
                <w:lang w:val="fr-CH"/>
              </w:rPr>
            </w:pPr>
          </w:p>
        </w:tc>
        <w:tc>
          <w:tcPr>
            <w:tcW w:w="4360" w:type="dxa"/>
          </w:tcPr>
          <w:p w:rsidR="00927C05" w:rsidRDefault="00927C05" w:rsidP="00927C05">
            <w:pPr>
              <w:rPr>
                <w:lang w:val="en-GB"/>
              </w:rPr>
            </w:pPr>
            <w:r w:rsidRPr="00EB6898">
              <w:rPr>
                <w:lang w:val="en-GB"/>
              </w:rPr>
              <w:t xml:space="preserve">Meetings of the Board of Directors </w:t>
            </w:r>
            <w:r>
              <w:rPr>
                <w:lang w:val="en-GB"/>
              </w:rPr>
              <w:t>shall be called</w:t>
            </w:r>
            <w:r w:rsidRPr="00EB6898">
              <w:rPr>
                <w:lang w:val="en-GB"/>
              </w:rPr>
              <w:t xml:space="preserve"> by </w:t>
            </w:r>
            <w:r>
              <w:rPr>
                <w:lang w:val="en-GB"/>
              </w:rPr>
              <w:t>its</w:t>
            </w:r>
            <w:r w:rsidRPr="00EB6898">
              <w:rPr>
                <w:lang w:val="en-GB"/>
              </w:rPr>
              <w:t xml:space="preserve"> </w:t>
            </w:r>
            <w:r>
              <w:rPr>
                <w:lang w:val="en-GB"/>
              </w:rPr>
              <w:t>c</w:t>
            </w:r>
            <w:r w:rsidRPr="00EB6898">
              <w:rPr>
                <w:lang w:val="en-GB"/>
              </w:rPr>
              <w:t xml:space="preserve">hairman or, </w:t>
            </w:r>
            <w:r>
              <w:rPr>
                <w:lang w:val="en-GB"/>
              </w:rPr>
              <w:t>if he is prevented from doing so</w:t>
            </w:r>
            <w:r w:rsidRPr="00EB6898">
              <w:rPr>
                <w:lang w:val="en-GB"/>
              </w:rPr>
              <w:t>, by an</w:t>
            </w:r>
            <w:r>
              <w:rPr>
                <w:lang w:val="en-GB"/>
              </w:rPr>
              <w:t>y other</w:t>
            </w:r>
            <w:r w:rsidRPr="00EB6898">
              <w:rPr>
                <w:lang w:val="en-GB"/>
              </w:rPr>
              <w:t xml:space="preserve"> member</w:t>
            </w:r>
            <w:r>
              <w:rPr>
                <w:lang w:val="en-GB"/>
              </w:rPr>
              <w:t>,</w:t>
            </w:r>
            <w:r w:rsidRPr="00EB6898">
              <w:rPr>
                <w:lang w:val="en-GB"/>
              </w:rPr>
              <w:t xml:space="preserve"> by means of written notification (letter</w:t>
            </w:r>
            <w:r w:rsidR="00D46912">
              <w:rPr>
                <w:lang w:val="en-GB"/>
              </w:rPr>
              <w:t xml:space="preserve"> /</w:t>
            </w:r>
            <w:r w:rsidRPr="00EB6898">
              <w:rPr>
                <w:lang w:val="en-GB"/>
              </w:rPr>
              <w:t xml:space="preserve"> fax </w:t>
            </w:r>
            <w:r w:rsidR="00D46912">
              <w:rPr>
                <w:lang w:val="en-GB"/>
              </w:rPr>
              <w:t>/</w:t>
            </w:r>
            <w:r w:rsidRPr="00EB6898">
              <w:rPr>
                <w:lang w:val="en-GB"/>
              </w:rPr>
              <w:t xml:space="preserve"> e-mail) as often as business </w:t>
            </w:r>
            <w:r>
              <w:rPr>
                <w:lang w:val="en-GB"/>
              </w:rPr>
              <w:t xml:space="preserve">matters </w:t>
            </w:r>
            <w:r w:rsidRPr="00EB6898">
              <w:rPr>
                <w:lang w:val="en-GB"/>
              </w:rPr>
              <w:t>re</w:t>
            </w:r>
            <w:r>
              <w:rPr>
                <w:lang w:val="en-GB"/>
              </w:rPr>
              <w:t>quire</w:t>
            </w:r>
            <w:r w:rsidRPr="00EB6898">
              <w:rPr>
                <w:lang w:val="en-GB"/>
              </w:rPr>
              <w:t xml:space="preserve">. Any member may request the </w:t>
            </w:r>
            <w:r>
              <w:rPr>
                <w:lang w:val="en-GB"/>
              </w:rPr>
              <w:t>chairman</w:t>
            </w:r>
            <w:r w:rsidRPr="00EB6898">
              <w:rPr>
                <w:lang w:val="en-GB"/>
              </w:rPr>
              <w:t xml:space="preserve"> to </w:t>
            </w:r>
            <w:r>
              <w:rPr>
                <w:lang w:val="en-GB"/>
              </w:rPr>
              <w:t>call</w:t>
            </w:r>
            <w:r w:rsidRPr="00EB6898">
              <w:rPr>
                <w:lang w:val="en-GB"/>
              </w:rPr>
              <w:t xml:space="preserve"> a meeting without delay, </w:t>
            </w:r>
            <w:r>
              <w:rPr>
                <w:lang w:val="en-GB"/>
              </w:rPr>
              <w:t xml:space="preserve">subject to </w:t>
            </w:r>
            <w:r w:rsidRPr="00EB6898">
              <w:rPr>
                <w:lang w:val="en-GB"/>
              </w:rPr>
              <w:t xml:space="preserve">stating the </w:t>
            </w:r>
            <w:r>
              <w:rPr>
                <w:lang w:val="en-GB"/>
              </w:rPr>
              <w:t>grounds for such requests</w:t>
            </w:r>
            <w:r w:rsidRPr="00EB6898">
              <w:rPr>
                <w:lang w:val="en-GB"/>
              </w:rPr>
              <w:t>.</w:t>
            </w:r>
          </w:p>
          <w:p w:rsidR="00927C05" w:rsidRPr="00424C57" w:rsidRDefault="00927C05" w:rsidP="00927C05">
            <w:pPr>
              <w:rPr>
                <w:lang w:val="en-GB"/>
              </w:rPr>
            </w:pPr>
          </w:p>
          <w:p w:rsidR="00927C05" w:rsidRDefault="00927C05" w:rsidP="00927C05">
            <w:pPr>
              <w:rPr>
                <w:lang w:val="en-US"/>
              </w:rPr>
            </w:pPr>
            <w:r>
              <w:rPr>
                <w:lang w:val="en-US"/>
              </w:rPr>
              <w:t>A m</w:t>
            </w:r>
            <w:r w:rsidRPr="00AF24A5">
              <w:rPr>
                <w:lang w:val="en-US"/>
              </w:rPr>
              <w:t>eeting of the Board of Direc</w:t>
            </w:r>
            <w:r>
              <w:rPr>
                <w:lang w:val="en-US"/>
              </w:rPr>
              <w:t xml:space="preserve">tors shall be called at </w:t>
            </w:r>
            <w:r w:rsidRPr="00D46912">
              <w:rPr>
                <w:lang w:val="en-US"/>
              </w:rPr>
              <w:t>least [10]</w:t>
            </w:r>
            <w:r w:rsidRPr="00AF24A5">
              <w:rPr>
                <w:lang w:val="en-US"/>
              </w:rPr>
              <w:t xml:space="preserve"> days prior to the day of the meeting. </w:t>
            </w:r>
            <w:r>
              <w:rPr>
                <w:lang w:val="en-US"/>
              </w:rPr>
              <w:t>This period may be shortened in cases of urgency.</w:t>
            </w:r>
          </w:p>
          <w:p w:rsidR="00927C05" w:rsidRPr="005C5B2F" w:rsidRDefault="00927C05" w:rsidP="00927C05">
            <w:pPr>
              <w:rPr>
                <w:lang w:val="en-US"/>
              </w:rPr>
            </w:pPr>
          </w:p>
          <w:p w:rsidR="00927C05" w:rsidRDefault="00927C05" w:rsidP="00927C05">
            <w:pPr>
              <w:rPr>
                <w:lang w:val="en-US"/>
              </w:rPr>
            </w:pPr>
            <w:r>
              <w:rPr>
                <w:lang w:val="en-US"/>
              </w:rPr>
              <w:t>T</w:t>
            </w:r>
            <w:r w:rsidRPr="00AF24A5">
              <w:rPr>
                <w:lang w:val="en-US"/>
              </w:rPr>
              <w:t>he Board of Directors passes its resolutions at meetings</w:t>
            </w:r>
            <w:r>
              <w:rPr>
                <w:lang w:val="en-US"/>
              </w:rPr>
              <w:t xml:space="preserve"> (including meetings </w:t>
            </w:r>
            <w:r w:rsidRPr="00775EF0">
              <w:rPr>
                <w:lang w:val="en-US"/>
              </w:rPr>
              <w:t>held by telephone, video or computer conference or other means of direct communication</w:t>
            </w:r>
            <w:r>
              <w:rPr>
                <w:lang w:val="en-US"/>
              </w:rPr>
              <w:t>)</w:t>
            </w:r>
            <w:r w:rsidRPr="00AF24A5">
              <w:rPr>
                <w:lang w:val="en-US"/>
              </w:rPr>
              <w:t xml:space="preserve"> or, </w:t>
            </w:r>
            <w:r>
              <w:rPr>
                <w:lang w:val="en-US"/>
              </w:rPr>
              <w:t xml:space="preserve">subject to the </w:t>
            </w:r>
            <w:r w:rsidRPr="00AF24A5">
              <w:rPr>
                <w:lang w:val="en-US"/>
              </w:rPr>
              <w:t xml:space="preserve">proposal </w:t>
            </w:r>
            <w:r>
              <w:rPr>
                <w:lang w:val="en-US"/>
              </w:rPr>
              <w:t xml:space="preserve">being </w:t>
            </w:r>
            <w:r w:rsidRPr="00AF24A5">
              <w:rPr>
                <w:lang w:val="en-US"/>
              </w:rPr>
              <w:t xml:space="preserve">submitted to all members of the Board of </w:t>
            </w:r>
            <w:r>
              <w:rPr>
                <w:lang w:val="en-US"/>
              </w:rPr>
              <w:t>Directors and no member requesting</w:t>
            </w:r>
            <w:r w:rsidRPr="00AF24A5">
              <w:rPr>
                <w:lang w:val="en-US"/>
              </w:rPr>
              <w:t xml:space="preserve"> </w:t>
            </w:r>
            <w:r>
              <w:rPr>
                <w:lang w:val="en-US"/>
              </w:rPr>
              <w:t xml:space="preserve">an </w:t>
            </w:r>
            <w:r w:rsidRPr="00AF24A5">
              <w:rPr>
                <w:lang w:val="en-US"/>
              </w:rPr>
              <w:t xml:space="preserve">oral </w:t>
            </w:r>
            <w:r>
              <w:rPr>
                <w:lang w:val="en-US"/>
              </w:rPr>
              <w:t>discussion</w:t>
            </w:r>
            <w:r w:rsidRPr="00AF24A5">
              <w:rPr>
                <w:lang w:val="en-US"/>
              </w:rPr>
              <w:t xml:space="preserve"> at a </w:t>
            </w:r>
            <w:r>
              <w:rPr>
                <w:lang w:val="en-US"/>
              </w:rPr>
              <w:t xml:space="preserve">formal </w:t>
            </w:r>
            <w:r w:rsidRPr="00AF24A5">
              <w:rPr>
                <w:lang w:val="en-US"/>
              </w:rPr>
              <w:t xml:space="preserve">meeting, by </w:t>
            </w:r>
            <w:r>
              <w:rPr>
                <w:lang w:val="en-US"/>
              </w:rPr>
              <w:t xml:space="preserve">way of </w:t>
            </w:r>
            <w:r w:rsidRPr="00AF24A5">
              <w:rPr>
                <w:lang w:val="en-US"/>
              </w:rPr>
              <w:t>circular letter.</w:t>
            </w:r>
          </w:p>
          <w:p w:rsidR="00927C05" w:rsidRPr="00AF24A5" w:rsidRDefault="00927C05" w:rsidP="00927C05">
            <w:pPr>
              <w:rPr>
                <w:lang w:val="en-US"/>
              </w:rPr>
            </w:pPr>
          </w:p>
          <w:p w:rsidR="00927C05" w:rsidRDefault="00927C05" w:rsidP="00927C05">
            <w:pPr>
              <w:rPr>
                <w:lang w:val="en-GB"/>
              </w:rPr>
            </w:pPr>
            <w:r w:rsidRPr="00DC4ABE">
              <w:rPr>
                <w:lang w:val="en-GB"/>
              </w:rPr>
              <w:t xml:space="preserve">The Board of Directors may </w:t>
            </w:r>
            <w:r>
              <w:rPr>
                <w:lang w:val="en-GB"/>
              </w:rPr>
              <w:t>pass</w:t>
            </w:r>
            <w:r w:rsidRPr="00DC4ABE">
              <w:rPr>
                <w:lang w:val="en-GB"/>
              </w:rPr>
              <w:t xml:space="preserve"> resolutions at meetings</w:t>
            </w:r>
            <w:r>
              <w:rPr>
                <w:lang w:val="en-GB"/>
              </w:rPr>
              <w:t xml:space="preserve"> </w:t>
            </w:r>
            <w:r>
              <w:rPr>
                <w:lang w:val="en-US"/>
              </w:rPr>
              <w:t xml:space="preserve">(including meetings </w:t>
            </w:r>
            <w:r w:rsidRPr="00775EF0">
              <w:rPr>
                <w:lang w:val="en-US"/>
              </w:rPr>
              <w:t>held by telephone, video or computer conference or other means of direct communication</w:t>
            </w:r>
            <w:r>
              <w:rPr>
                <w:lang w:val="en-US"/>
              </w:rPr>
              <w:t>),</w:t>
            </w:r>
            <w:r w:rsidRPr="00DC4ABE">
              <w:rPr>
                <w:lang w:val="en-GB"/>
              </w:rPr>
              <w:t xml:space="preserve"> if </w:t>
            </w:r>
            <w:r>
              <w:rPr>
                <w:lang w:val="en-GB"/>
              </w:rPr>
              <w:t xml:space="preserve">the </w:t>
            </w:r>
            <w:r w:rsidRPr="00DC4ABE">
              <w:rPr>
                <w:lang w:val="en-GB"/>
              </w:rPr>
              <w:t>quorum of</w:t>
            </w:r>
            <w:r>
              <w:rPr>
                <w:lang w:val="en-GB"/>
              </w:rPr>
              <w:t xml:space="preserve"> attendance </w:t>
            </w:r>
            <w:r w:rsidRPr="00410ED6">
              <w:rPr>
                <w:lang w:val="en-GB"/>
              </w:rPr>
              <w:t xml:space="preserve">set forth in </w:t>
            </w:r>
            <w:r>
              <w:rPr>
                <w:lang w:val="en-GB"/>
              </w:rPr>
              <w:t xml:space="preserve">the Board Regulations is met at the meeting </w:t>
            </w:r>
            <w:r w:rsidRPr="00DC4ABE">
              <w:rPr>
                <w:lang w:val="en-GB"/>
              </w:rPr>
              <w:t>or</w:t>
            </w:r>
            <w:r>
              <w:rPr>
                <w:lang w:val="en-GB"/>
              </w:rPr>
              <w:t xml:space="preserve"> the relevant number of members are present</w:t>
            </w:r>
            <w:r w:rsidRPr="00DC4ABE">
              <w:rPr>
                <w:lang w:val="en-GB"/>
              </w:rPr>
              <w:t xml:space="preserve"> </w:t>
            </w:r>
            <w:r>
              <w:rPr>
                <w:lang w:val="en-GB"/>
              </w:rPr>
              <w:t xml:space="preserve">via </w:t>
            </w:r>
            <w:r w:rsidRPr="00775EF0">
              <w:rPr>
                <w:lang w:val="en-US"/>
              </w:rPr>
              <w:t>telephone, video or computer conference or other means of direct communication</w:t>
            </w:r>
            <w:r w:rsidRPr="00DC4ABE">
              <w:rPr>
                <w:lang w:val="en-GB"/>
              </w:rPr>
              <w:t xml:space="preserve">. This quorum is not necessary for </w:t>
            </w:r>
            <w:r w:rsidRPr="00410ED6">
              <w:rPr>
                <w:lang w:val="en-GB"/>
              </w:rPr>
              <w:t>meetings at which the Board merely confirms the execution of a capital increase and resolves on changes of the Articles in connection with a share capital increase resolved by the General Meeting of Shareholders and</w:t>
            </w:r>
            <w:r>
              <w:rPr>
                <w:lang w:val="en-GB"/>
              </w:rPr>
              <w:t>/or</w:t>
            </w:r>
            <w:r w:rsidRPr="00410ED6">
              <w:rPr>
                <w:lang w:val="en-GB"/>
              </w:rPr>
              <w:t xml:space="preserve"> the Board (in particular art. 651 para. 4, 651a, 652e, 652g and 653g CO)</w:t>
            </w:r>
            <w:r w:rsidRPr="00DC4ABE">
              <w:rPr>
                <w:lang w:val="en-GB"/>
              </w:rPr>
              <w:t>.</w:t>
            </w:r>
          </w:p>
          <w:p w:rsidR="00927C05" w:rsidRPr="00424C57" w:rsidRDefault="00927C05" w:rsidP="00927C05">
            <w:pPr>
              <w:rPr>
                <w:lang w:val="en-GB"/>
              </w:rPr>
            </w:pPr>
          </w:p>
          <w:p w:rsidR="00927C05" w:rsidRDefault="00927C05" w:rsidP="00927C05">
            <w:pPr>
              <w:rPr>
                <w:lang w:val="en-GB"/>
              </w:rPr>
            </w:pPr>
            <w:r>
              <w:rPr>
                <w:lang w:val="en-GB"/>
              </w:rPr>
              <w:t xml:space="preserve">Unless </w:t>
            </w:r>
            <w:r w:rsidRPr="00305422">
              <w:rPr>
                <w:lang w:val="en-GB"/>
              </w:rPr>
              <w:t xml:space="preserve">higher </w:t>
            </w:r>
            <w:r w:rsidRPr="00410ED6">
              <w:rPr>
                <w:lang w:val="en-GB"/>
              </w:rPr>
              <w:t xml:space="preserve">majority thresholds </w:t>
            </w:r>
            <w:r>
              <w:rPr>
                <w:lang w:val="en-GB"/>
              </w:rPr>
              <w:t>are set forth in the Board Regulations</w:t>
            </w:r>
            <w:r w:rsidRPr="00305422">
              <w:rPr>
                <w:lang w:val="en-GB"/>
              </w:rPr>
              <w:t xml:space="preserve">, the Board of Directors passes its resolutions by an absolute majority of the votes cast. In the event of a tie, </w:t>
            </w:r>
            <w:r>
              <w:rPr>
                <w:lang w:val="en-GB"/>
              </w:rPr>
              <w:t>t</w:t>
            </w:r>
            <w:r w:rsidRPr="00305422">
              <w:rPr>
                <w:lang w:val="en-GB"/>
              </w:rPr>
              <w:t>he chairman</w:t>
            </w:r>
            <w:r>
              <w:rPr>
                <w:lang w:val="en-GB"/>
              </w:rPr>
              <w:t xml:space="preserve"> </w:t>
            </w:r>
            <w:r w:rsidRPr="003335F8">
              <w:rPr>
                <w:lang w:val="en-GB"/>
              </w:rPr>
              <w:t>of the Board of Directors</w:t>
            </w:r>
            <w:r w:rsidRPr="00305422">
              <w:rPr>
                <w:lang w:val="en-GB"/>
              </w:rPr>
              <w:t xml:space="preserve"> </w:t>
            </w:r>
            <w:r w:rsidRPr="00404D1F">
              <w:rPr>
                <w:lang w:val="en-GB"/>
              </w:rPr>
              <w:t>has [</w:t>
            </w:r>
            <w:r w:rsidRPr="00D46912">
              <w:rPr>
                <w:rStyle w:val="Textproposal"/>
                <w:rFonts w:cs="Arial"/>
                <w:u w:val="single"/>
              </w:rPr>
              <w:t>the</w:t>
            </w:r>
            <w:r w:rsidRPr="00404D1F">
              <w:rPr>
                <w:rStyle w:val="Textproposal"/>
                <w:rFonts w:cs="Arial"/>
              </w:rPr>
              <w:t>]/[</w:t>
            </w:r>
            <w:r w:rsidRPr="00D46912">
              <w:rPr>
                <w:rStyle w:val="Textproposal"/>
                <w:rFonts w:cs="Arial"/>
                <w:u w:val="single"/>
              </w:rPr>
              <w:t>no</w:t>
            </w:r>
            <w:r w:rsidRPr="00404D1F">
              <w:rPr>
                <w:lang w:val="en-GB"/>
              </w:rPr>
              <w:t>] casting vote.</w:t>
            </w:r>
          </w:p>
          <w:p w:rsidR="00927C05" w:rsidRDefault="00927C05" w:rsidP="00927C05">
            <w:pPr>
              <w:rPr>
                <w:lang w:val="en-GB"/>
              </w:rPr>
            </w:pPr>
          </w:p>
          <w:p w:rsidR="00927C05" w:rsidRPr="00B97681" w:rsidRDefault="00927C05" w:rsidP="00927C05">
            <w:pPr>
              <w:rPr>
                <w:lang w:val="en-US"/>
              </w:rPr>
            </w:pPr>
            <w:r w:rsidRPr="00B97681">
              <w:rPr>
                <w:lang w:val="en-US"/>
              </w:rPr>
              <w:t xml:space="preserve">The </w:t>
            </w:r>
            <w:r>
              <w:rPr>
                <w:lang w:val="en-US"/>
              </w:rPr>
              <w:t>discussions</w:t>
            </w:r>
            <w:r w:rsidRPr="00B97681">
              <w:rPr>
                <w:lang w:val="en-US"/>
              </w:rPr>
              <w:t xml:space="preserve"> and the resolutions of the Board of Directors shall be </w:t>
            </w:r>
            <w:r w:rsidRPr="00404D1F">
              <w:rPr>
                <w:lang w:val="en-US"/>
              </w:rPr>
              <w:t>minuted</w:t>
            </w:r>
            <w:r>
              <w:rPr>
                <w:lang w:val="en-US"/>
              </w:rPr>
              <w:t xml:space="preserve">. The minutes </w:t>
            </w:r>
            <w:r w:rsidRPr="00B97681">
              <w:rPr>
                <w:lang w:val="en-US"/>
              </w:rPr>
              <w:t xml:space="preserve">shall be signed by the </w:t>
            </w:r>
            <w:r>
              <w:rPr>
                <w:lang w:val="en-US"/>
              </w:rPr>
              <w:t>chairman and the s</w:t>
            </w:r>
            <w:r w:rsidRPr="00B97681">
              <w:rPr>
                <w:lang w:val="en-US"/>
              </w:rPr>
              <w:t>ecretary.</w:t>
            </w:r>
          </w:p>
          <w:p w:rsidR="00927C05" w:rsidRPr="00384620" w:rsidRDefault="00927C05" w:rsidP="00927C05">
            <w:pPr>
              <w:rPr>
                <w:noProof/>
                <w:lang w:val="en-US"/>
              </w:rPr>
            </w:pPr>
          </w:p>
        </w:tc>
      </w:tr>
      <w:tr w:rsidR="00927C05" w:rsidRPr="004D04D9" w:rsidTr="00927C05">
        <w:trPr>
          <w:trHeight w:val="1179"/>
        </w:trPr>
        <w:tc>
          <w:tcPr>
            <w:tcW w:w="4360" w:type="dxa"/>
          </w:tcPr>
          <w:p w:rsidR="00832386" w:rsidRDefault="00927C05" w:rsidP="00832386">
            <w:pPr>
              <w:pStyle w:val="berschrift3"/>
              <w:rPr>
                <w:szCs w:val="20"/>
                <w:lang w:val="fr-CH"/>
              </w:rPr>
            </w:pPr>
            <w:r w:rsidRPr="004D006C">
              <w:rPr>
                <w:noProof/>
                <w:lang w:val="fr-CH"/>
              </w:rPr>
              <w:t>Article 18</w:t>
            </w:r>
            <w:r w:rsidRPr="004D006C">
              <w:rPr>
                <w:noProof/>
                <w:lang w:val="fr-CH"/>
              </w:rPr>
              <w:br/>
            </w:r>
            <w:r w:rsidRPr="004D006C">
              <w:rPr>
                <w:szCs w:val="20"/>
                <w:lang w:val="fr-CH"/>
              </w:rPr>
              <w:t>Attributions intransmissibles et inaliénables</w:t>
            </w:r>
          </w:p>
          <w:p w:rsidR="00832386" w:rsidRDefault="00832386" w:rsidP="00832386">
            <w:pPr>
              <w:rPr>
                <w:rFonts w:cs="Arial"/>
                <w:szCs w:val="22"/>
                <w:lang w:val="fr-CH"/>
              </w:rPr>
            </w:pPr>
            <w:r w:rsidRPr="0016520E">
              <w:rPr>
                <w:rFonts w:cs="Arial"/>
                <w:szCs w:val="22"/>
                <w:lang w:val="fr-CH"/>
              </w:rPr>
              <w:t>Il a les attributions intransmissibles et inaliénables suivantes:</w:t>
            </w:r>
          </w:p>
          <w:p w:rsidR="00B4652C" w:rsidRPr="0016520E" w:rsidRDefault="00B4652C" w:rsidP="00832386">
            <w:pPr>
              <w:rPr>
                <w:rFonts w:cs="Arial"/>
                <w:szCs w:val="22"/>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exercer la haute direction de la Société et établir les instructions nécessaires</w:t>
            </w:r>
            <w:r w:rsidR="00B4652C">
              <w:rPr>
                <w:lang w:val="fr-CH"/>
              </w:rPr>
              <w:t xml:space="preserve"> </w:t>
            </w:r>
            <w:r w:rsidRPr="0016520E">
              <w:rPr>
                <w:lang w:val="fr-CH"/>
              </w:rPr>
              <w:t>;</w:t>
            </w:r>
          </w:p>
          <w:p w:rsidR="00B4652C" w:rsidRPr="0016520E" w:rsidRDefault="00B4652C" w:rsidP="00B4652C">
            <w:pPr>
              <w:pStyle w:val="Liste1231"/>
              <w:numPr>
                <w:ilvl w:val="0"/>
                <w:numId w:val="0"/>
              </w:numPr>
              <w:spacing w:after="0" w:line="240" w:lineRule="auto"/>
              <w:ind w:left="425"/>
              <w:rPr>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en-US"/>
              </w:rPr>
            </w:pPr>
            <w:r w:rsidRPr="00832386">
              <w:rPr>
                <w:lang w:val="en-US"/>
              </w:rPr>
              <w:t>fixer l'organisation</w:t>
            </w:r>
            <w:r w:rsidR="00B4652C">
              <w:rPr>
                <w:lang w:val="en-US"/>
              </w:rPr>
              <w:t xml:space="preserve"> </w:t>
            </w:r>
            <w:r w:rsidRPr="00832386">
              <w:rPr>
                <w:lang w:val="en-US"/>
              </w:rPr>
              <w:t>;</w:t>
            </w:r>
          </w:p>
          <w:p w:rsidR="00B4652C" w:rsidRDefault="00B4652C" w:rsidP="00B4652C">
            <w:pPr>
              <w:pStyle w:val="Listenabsatz"/>
              <w:rPr>
                <w:lang w:val="en-US"/>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fixer les principes de la comptabilité et du contrôle financier, ainsi que le plan financier pour autant que celui-ci soit nécessaire à la gestion de la Société</w:t>
            </w:r>
            <w:r w:rsidR="00B4652C">
              <w:rPr>
                <w:lang w:val="fr-CH"/>
              </w:rPr>
              <w:t xml:space="preserve"> </w:t>
            </w:r>
            <w:r w:rsidRPr="0016520E">
              <w:rPr>
                <w:lang w:val="fr-CH"/>
              </w:rPr>
              <w:t>;</w:t>
            </w:r>
          </w:p>
          <w:p w:rsidR="00B4652C" w:rsidRDefault="00B4652C" w:rsidP="00B4652C">
            <w:pPr>
              <w:pStyle w:val="Listenabsatz"/>
              <w:rPr>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nommer et révoquer les personnes chargées de la gestion et de la représentation;</w:t>
            </w:r>
          </w:p>
          <w:p w:rsidR="00B4652C" w:rsidRDefault="00B4652C" w:rsidP="00B4652C">
            <w:pPr>
              <w:pStyle w:val="Listenabsatz"/>
              <w:rPr>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exercer la haute surveillance sur les personnes chargées de la gestion pour s'assurer notamment qu'elles observent la loi, les statuts, les règlements et les instructions données</w:t>
            </w:r>
            <w:r w:rsidR="00B4652C">
              <w:rPr>
                <w:lang w:val="fr-CH"/>
              </w:rPr>
              <w:t xml:space="preserve"> </w:t>
            </w:r>
            <w:r w:rsidRPr="0016520E">
              <w:rPr>
                <w:lang w:val="fr-CH"/>
              </w:rPr>
              <w:t>;</w:t>
            </w:r>
          </w:p>
          <w:p w:rsidR="00B4652C" w:rsidRDefault="00B4652C" w:rsidP="00B4652C">
            <w:pPr>
              <w:pStyle w:val="Listenabsatz"/>
              <w:rPr>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établir le rapport de gestion</w:t>
            </w:r>
            <w:r w:rsidR="00B4652C">
              <w:rPr>
                <w:lang w:val="fr-CH"/>
              </w:rPr>
              <w:t xml:space="preserve"> </w:t>
            </w:r>
            <w:r w:rsidRPr="0016520E">
              <w:rPr>
                <w:lang w:val="fr-CH"/>
              </w:rPr>
              <w:t xml:space="preserve">; </w:t>
            </w:r>
          </w:p>
          <w:p w:rsidR="00B4652C" w:rsidRDefault="00B4652C" w:rsidP="00B4652C">
            <w:pPr>
              <w:pStyle w:val="Listenabsatz"/>
              <w:rPr>
                <w:lang w:val="fr-CH"/>
              </w:rPr>
            </w:pPr>
          </w:p>
          <w:p w:rsidR="00832386"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préparer l’assemblée générale et exécuter ses décisions</w:t>
            </w:r>
            <w:r w:rsidR="00B4652C">
              <w:rPr>
                <w:lang w:val="fr-CH"/>
              </w:rPr>
              <w:t xml:space="preserve"> ; et</w:t>
            </w:r>
          </w:p>
          <w:p w:rsidR="00B4652C" w:rsidRDefault="00B4652C" w:rsidP="00B4652C">
            <w:pPr>
              <w:pStyle w:val="Listenabsatz"/>
              <w:rPr>
                <w:lang w:val="fr-CH"/>
              </w:rPr>
            </w:pPr>
          </w:p>
          <w:p w:rsidR="00832386" w:rsidRPr="0016520E" w:rsidRDefault="00832386" w:rsidP="00B4652C">
            <w:pPr>
              <w:pStyle w:val="Liste1231"/>
              <w:numPr>
                <w:ilvl w:val="0"/>
                <w:numId w:val="45"/>
              </w:numPr>
              <w:tabs>
                <w:tab w:val="clear" w:pos="709"/>
                <w:tab w:val="num" w:pos="426"/>
              </w:tabs>
              <w:spacing w:after="0" w:line="240" w:lineRule="auto"/>
              <w:ind w:left="425" w:hanging="425"/>
              <w:rPr>
                <w:lang w:val="fr-CH"/>
              </w:rPr>
            </w:pPr>
            <w:r w:rsidRPr="0016520E">
              <w:rPr>
                <w:lang w:val="fr-CH"/>
              </w:rPr>
              <w:t>informer le juge en cas de surendettement.</w:t>
            </w:r>
          </w:p>
          <w:p w:rsidR="00B4652C" w:rsidRDefault="00B4652C" w:rsidP="00832386">
            <w:pPr>
              <w:rPr>
                <w:rFonts w:cs="Arial"/>
                <w:szCs w:val="22"/>
                <w:lang w:val="fr-CH"/>
              </w:rPr>
            </w:pPr>
          </w:p>
          <w:p w:rsidR="00FE0926" w:rsidRDefault="00FE0926" w:rsidP="00832386">
            <w:pPr>
              <w:rPr>
                <w:rFonts w:cs="Arial"/>
                <w:szCs w:val="22"/>
                <w:lang w:val="fr-CH"/>
              </w:rPr>
            </w:pPr>
          </w:p>
          <w:p w:rsidR="00832386" w:rsidRPr="0016520E" w:rsidRDefault="00832386" w:rsidP="00832386">
            <w:pPr>
              <w:rPr>
                <w:rFonts w:cs="Arial"/>
                <w:szCs w:val="22"/>
                <w:lang w:val="fr-CH"/>
              </w:rPr>
            </w:pPr>
            <w:r w:rsidRPr="0016520E">
              <w:rPr>
                <w:rFonts w:cs="Arial"/>
                <w:szCs w:val="22"/>
                <w:lang w:val="fr-CH"/>
              </w:rPr>
              <w:t xml:space="preserve">Le conseil d’administration peut en outre prendre des décisions sur toutes les affaires qui ne sont pas attribuées à l'assemblée générale par le droit impératif ou les statuts. </w:t>
            </w:r>
          </w:p>
          <w:p w:rsidR="00832386" w:rsidRPr="0016520E" w:rsidRDefault="00832386" w:rsidP="00832386">
            <w:pPr>
              <w:rPr>
                <w:rFonts w:cs="Arial"/>
                <w:szCs w:val="22"/>
                <w:lang w:val="fr-CH"/>
              </w:rPr>
            </w:pPr>
          </w:p>
          <w:p w:rsidR="00832386" w:rsidRDefault="00832386" w:rsidP="00832386">
            <w:pPr>
              <w:rPr>
                <w:rFonts w:cs="Arial"/>
                <w:szCs w:val="22"/>
                <w:lang w:val="fr-CH"/>
              </w:rPr>
            </w:pPr>
            <w:r w:rsidRPr="00832386">
              <w:rPr>
                <w:rFonts w:cs="Arial"/>
                <w:szCs w:val="22"/>
                <w:lang w:val="fr-CH"/>
              </w:rPr>
              <w:t xml:space="preserve">Le conseil d’administration peut répartir entre ses membres, pris individuellement ou groupés, la charge de préparer et d’exécuter ses décisions ou de surveiller certaines affaires. </w:t>
            </w:r>
            <w:r w:rsidRPr="0016520E">
              <w:rPr>
                <w:rFonts w:cs="Arial"/>
                <w:szCs w:val="22"/>
                <w:lang w:val="fr-CH"/>
              </w:rPr>
              <w:t>Il veille à ce que ses membres soient convena</w:t>
            </w:r>
            <w:r w:rsidR="00B4652C">
              <w:rPr>
                <w:rFonts w:cs="Arial"/>
                <w:szCs w:val="22"/>
                <w:lang w:val="fr-CH"/>
              </w:rPr>
              <w:t>blement informés.</w:t>
            </w:r>
          </w:p>
          <w:p w:rsidR="00FE0926" w:rsidRPr="00B4652C" w:rsidRDefault="00FE0926" w:rsidP="00832386">
            <w:pPr>
              <w:rPr>
                <w:rFonts w:cs="Arial"/>
                <w:szCs w:val="22"/>
                <w:lang w:val="fr-CH"/>
              </w:rPr>
            </w:pPr>
          </w:p>
        </w:tc>
        <w:tc>
          <w:tcPr>
            <w:tcW w:w="4360" w:type="dxa"/>
          </w:tcPr>
          <w:p w:rsidR="00832386" w:rsidRDefault="00927C05" w:rsidP="00832386">
            <w:pPr>
              <w:pStyle w:val="berschrift3"/>
              <w:rPr>
                <w:noProof/>
                <w:lang w:val="en-US"/>
              </w:rPr>
            </w:pPr>
            <w:r w:rsidRPr="0016520E">
              <w:rPr>
                <w:noProof/>
                <w:lang w:val="en-US"/>
              </w:rPr>
              <w:t>Article 18</w:t>
            </w:r>
            <w:r w:rsidRPr="0016520E">
              <w:rPr>
                <w:noProof/>
                <w:lang w:val="en-US"/>
              </w:rPr>
              <w:br/>
            </w:r>
            <w:r w:rsidR="00FE0926">
              <w:rPr>
                <w:noProof/>
                <w:lang w:val="en-US"/>
              </w:rPr>
              <w:t xml:space="preserve">Inalienable </w:t>
            </w:r>
            <w:r w:rsidRPr="0016520E">
              <w:rPr>
                <w:noProof/>
                <w:lang w:val="en-US"/>
              </w:rPr>
              <w:t>Powers</w:t>
            </w:r>
          </w:p>
          <w:p w:rsidR="00FE0926" w:rsidRPr="00FE0926" w:rsidRDefault="00FE0926" w:rsidP="00FE0926">
            <w:pPr>
              <w:spacing w:after="60"/>
              <w:rPr>
                <w:lang w:val="en-US" w:eastAsia="de-DE"/>
              </w:rPr>
            </w:pPr>
          </w:p>
          <w:p w:rsidR="00D46912" w:rsidRDefault="00D46912" w:rsidP="00D46912">
            <w:pPr>
              <w:rPr>
                <w:rFonts w:cs="Arial"/>
                <w:szCs w:val="22"/>
                <w:lang w:val="en-US"/>
              </w:rPr>
            </w:pPr>
            <w:r w:rsidRPr="00A64E03">
              <w:rPr>
                <w:rFonts w:cs="Arial"/>
                <w:szCs w:val="22"/>
                <w:lang w:val="en-US"/>
              </w:rPr>
              <w:t xml:space="preserve">The Board of Directors has the following </w:t>
            </w:r>
            <w:r w:rsidRPr="00404D1F">
              <w:rPr>
                <w:rFonts w:cs="Arial"/>
                <w:szCs w:val="22"/>
                <w:lang w:val="en-US"/>
              </w:rPr>
              <w:t xml:space="preserve">non-delegable </w:t>
            </w:r>
            <w:r w:rsidRPr="00A64E03">
              <w:rPr>
                <w:rFonts w:cs="Arial"/>
                <w:szCs w:val="22"/>
                <w:lang w:val="en-US"/>
              </w:rPr>
              <w:t>and inalienable duties:</w:t>
            </w:r>
          </w:p>
          <w:p w:rsidR="00D46912" w:rsidRDefault="00D46912" w:rsidP="00D46912">
            <w:pPr>
              <w:rPr>
                <w:rFonts w:cs="Arial"/>
                <w:szCs w:val="22"/>
                <w:lang w:val="en-US"/>
              </w:rPr>
            </w:pPr>
          </w:p>
          <w:p w:rsidR="00D46912" w:rsidRDefault="00D46912" w:rsidP="00B4652C">
            <w:pPr>
              <w:pStyle w:val="Liste1231"/>
              <w:numPr>
                <w:ilvl w:val="0"/>
                <w:numId w:val="47"/>
              </w:numPr>
              <w:tabs>
                <w:tab w:val="clear" w:pos="709"/>
                <w:tab w:val="num" w:pos="460"/>
              </w:tabs>
              <w:spacing w:after="0" w:line="240" w:lineRule="auto"/>
              <w:ind w:left="459" w:hanging="459"/>
              <w:rPr>
                <w:lang w:val="en-US"/>
              </w:rPr>
            </w:pPr>
            <w:r w:rsidRPr="00832386">
              <w:rPr>
                <w:lang w:val="en-US"/>
              </w:rPr>
              <w:t>to ultimately manage the Company and issue the necessary directives;</w:t>
            </w:r>
          </w:p>
          <w:p w:rsidR="00B4652C" w:rsidRPr="00832386" w:rsidRDefault="00B4652C" w:rsidP="00B4652C">
            <w:pPr>
              <w:pStyle w:val="Liste1231"/>
              <w:numPr>
                <w:ilvl w:val="0"/>
                <w:numId w:val="0"/>
              </w:numPr>
              <w:spacing w:after="0" w:line="240" w:lineRule="auto"/>
              <w:ind w:left="459"/>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determine the Company's organization;</w:t>
            </w:r>
          </w:p>
          <w:p w:rsidR="00B4652C" w:rsidRPr="00D46912" w:rsidRDefault="00B4652C" w:rsidP="00B4652C">
            <w:pPr>
              <w:pStyle w:val="Liste1231"/>
              <w:numPr>
                <w:ilvl w:val="0"/>
                <w:numId w:val="0"/>
              </w:numPr>
              <w:spacing w:after="0" w:line="240" w:lineRule="auto"/>
              <w:ind w:left="459"/>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structure the accounting system, the financial controls and, to the extent necessary for the management of the Company, the financial planning;</w:t>
            </w:r>
          </w:p>
          <w:p w:rsidR="00B4652C" w:rsidRDefault="00B4652C" w:rsidP="00B4652C">
            <w:pPr>
              <w:pStyle w:val="Listenabsatz"/>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appoint and remove the persons entrusted with the management and representation of the Company;</w:t>
            </w:r>
          </w:p>
          <w:p w:rsidR="00B4652C" w:rsidRDefault="00B4652C" w:rsidP="00B4652C">
            <w:pPr>
              <w:pStyle w:val="Listenabsatz"/>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exercise the ultimate supervision over the persons entrusted with the management, in particular with respect to compliance with the law and with the Articles of Incorporation, regulations and directives;</w:t>
            </w:r>
          </w:p>
          <w:p w:rsidR="00FE0926" w:rsidRDefault="00FE0926" w:rsidP="00FE0926">
            <w:pPr>
              <w:pStyle w:val="Listenabsatz"/>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prepare the annual report;</w:t>
            </w:r>
          </w:p>
          <w:p w:rsidR="00B4652C" w:rsidRPr="00D46912" w:rsidRDefault="00B4652C" w:rsidP="00B4652C">
            <w:pPr>
              <w:pStyle w:val="Liste1231"/>
              <w:numPr>
                <w:ilvl w:val="0"/>
                <w:numId w:val="0"/>
              </w:numPr>
              <w:spacing w:after="0" w:line="240" w:lineRule="auto"/>
              <w:ind w:left="459"/>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prepare the Meeting of Shareholders and to implement its resolutions; and</w:t>
            </w:r>
          </w:p>
          <w:p w:rsidR="00B4652C" w:rsidRDefault="00B4652C" w:rsidP="00B4652C">
            <w:pPr>
              <w:pStyle w:val="Listenabsatz"/>
              <w:rPr>
                <w:lang w:val="en-US"/>
              </w:rPr>
            </w:pPr>
          </w:p>
          <w:p w:rsidR="00D46912" w:rsidRDefault="00D46912" w:rsidP="00B4652C">
            <w:pPr>
              <w:pStyle w:val="Liste1231"/>
              <w:tabs>
                <w:tab w:val="clear" w:pos="709"/>
                <w:tab w:val="num" w:pos="460"/>
              </w:tabs>
              <w:spacing w:after="0" w:line="240" w:lineRule="auto"/>
              <w:ind w:left="459" w:hanging="459"/>
              <w:rPr>
                <w:lang w:val="en-US"/>
              </w:rPr>
            </w:pPr>
            <w:r w:rsidRPr="00D46912">
              <w:rPr>
                <w:lang w:val="en-US"/>
              </w:rPr>
              <w:t>to notify the judge in case of over-indebtedness.</w:t>
            </w:r>
          </w:p>
          <w:p w:rsidR="00B4652C" w:rsidRPr="00D46912" w:rsidRDefault="00B4652C" w:rsidP="00B4652C">
            <w:pPr>
              <w:pStyle w:val="Liste1231"/>
              <w:numPr>
                <w:ilvl w:val="0"/>
                <w:numId w:val="0"/>
              </w:numPr>
              <w:spacing w:after="60" w:line="240" w:lineRule="auto"/>
              <w:rPr>
                <w:lang w:val="en-US"/>
              </w:rPr>
            </w:pPr>
          </w:p>
          <w:p w:rsidR="00D46912" w:rsidRDefault="00D46912" w:rsidP="00D46912">
            <w:pPr>
              <w:rPr>
                <w:rFonts w:cs="Arial"/>
                <w:szCs w:val="22"/>
                <w:lang w:val="en-US"/>
              </w:rPr>
            </w:pPr>
            <w:r w:rsidRPr="00B71888">
              <w:rPr>
                <w:rFonts w:cs="Arial"/>
                <w:szCs w:val="22"/>
                <w:lang w:val="en-US"/>
              </w:rPr>
              <w:t xml:space="preserve">The Board of Directors shall </w:t>
            </w:r>
            <w:r>
              <w:rPr>
                <w:rFonts w:cs="Arial"/>
                <w:szCs w:val="22"/>
                <w:lang w:val="en-US"/>
              </w:rPr>
              <w:t xml:space="preserve">also </w:t>
            </w:r>
            <w:r w:rsidRPr="00B71888">
              <w:rPr>
                <w:rFonts w:cs="Arial"/>
                <w:szCs w:val="22"/>
                <w:lang w:val="en-US"/>
              </w:rPr>
              <w:t xml:space="preserve">decide on all matters which are not by </w:t>
            </w:r>
            <w:r>
              <w:rPr>
                <w:rFonts w:cs="Arial"/>
                <w:szCs w:val="22"/>
                <w:lang w:val="en-US"/>
              </w:rPr>
              <w:t xml:space="preserve">mandatory law or </w:t>
            </w:r>
            <w:r w:rsidRPr="00B71888">
              <w:rPr>
                <w:rFonts w:cs="Arial"/>
                <w:szCs w:val="22"/>
                <w:lang w:val="en-US"/>
              </w:rPr>
              <w:t xml:space="preserve">by the Articles of Incorporation </w:t>
            </w:r>
            <w:r>
              <w:rPr>
                <w:rFonts w:cs="Arial"/>
                <w:szCs w:val="22"/>
                <w:lang w:val="en-US"/>
              </w:rPr>
              <w:t>reserved</w:t>
            </w:r>
            <w:r w:rsidRPr="00B71888">
              <w:rPr>
                <w:rFonts w:cs="Arial"/>
                <w:szCs w:val="22"/>
                <w:lang w:val="en-US"/>
              </w:rPr>
              <w:t xml:space="preserve"> for decision </w:t>
            </w:r>
            <w:r>
              <w:rPr>
                <w:rFonts w:cs="Arial"/>
                <w:szCs w:val="22"/>
                <w:lang w:val="en-US"/>
              </w:rPr>
              <w:t>by</w:t>
            </w:r>
            <w:r w:rsidRPr="00B71888">
              <w:rPr>
                <w:rFonts w:cs="Arial"/>
                <w:szCs w:val="22"/>
                <w:lang w:val="en-US"/>
              </w:rPr>
              <w:t xml:space="preserve"> </w:t>
            </w:r>
            <w:r>
              <w:rPr>
                <w:rFonts w:cs="Arial"/>
                <w:szCs w:val="22"/>
                <w:lang w:val="en-US"/>
              </w:rPr>
              <w:t>the Meeting of Shareholders</w:t>
            </w:r>
            <w:r w:rsidRPr="00B71888">
              <w:rPr>
                <w:rFonts w:cs="Arial"/>
                <w:szCs w:val="22"/>
                <w:lang w:val="en-US"/>
              </w:rPr>
              <w:t>.</w:t>
            </w:r>
          </w:p>
          <w:p w:rsidR="00D46912" w:rsidRDefault="00D46912" w:rsidP="00D46912">
            <w:pPr>
              <w:rPr>
                <w:rFonts w:cs="Arial"/>
                <w:szCs w:val="22"/>
                <w:lang w:val="en-US"/>
              </w:rPr>
            </w:pPr>
          </w:p>
          <w:p w:rsidR="0016520E" w:rsidRPr="00B4652C" w:rsidRDefault="00D46912" w:rsidP="00D46912">
            <w:pPr>
              <w:rPr>
                <w:rFonts w:cs="Arial"/>
                <w:szCs w:val="22"/>
                <w:lang w:val="en-US"/>
              </w:rPr>
            </w:pPr>
            <w:r w:rsidRPr="00737142">
              <w:rPr>
                <w:rFonts w:cs="Arial"/>
                <w:szCs w:val="22"/>
                <w:lang w:val="en-US"/>
              </w:rPr>
              <w:t xml:space="preserve">The Board of Directors may delegate the preparation and the implementation of its resolutions or the supervision of business transactions to committees or individual members. </w:t>
            </w:r>
            <w:r>
              <w:rPr>
                <w:rFonts w:cs="Arial"/>
                <w:szCs w:val="22"/>
                <w:lang w:val="en-US"/>
              </w:rPr>
              <w:t>The Board</w:t>
            </w:r>
            <w:r w:rsidRPr="00737142">
              <w:rPr>
                <w:rFonts w:cs="Arial"/>
                <w:szCs w:val="22"/>
                <w:lang w:val="en-US"/>
              </w:rPr>
              <w:t xml:space="preserve"> </w:t>
            </w:r>
            <w:r>
              <w:rPr>
                <w:rFonts w:cs="Arial"/>
                <w:szCs w:val="22"/>
                <w:lang w:val="en-US"/>
              </w:rPr>
              <w:t xml:space="preserve">of Directors </w:t>
            </w:r>
            <w:r w:rsidRPr="00737142">
              <w:rPr>
                <w:rFonts w:cs="Arial"/>
                <w:szCs w:val="22"/>
                <w:lang w:val="en-US"/>
              </w:rPr>
              <w:t>shall provide for ade</w:t>
            </w:r>
            <w:r w:rsidR="00B4652C">
              <w:rPr>
                <w:rFonts w:cs="Arial"/>
                <w:szCs w:val="22"/>
                <w:lang w:val="en-US"/>
              </w:rPr>
              <w:t>quate reporting to its members.</w:t>
            </w:r>
          </w:p>
        </w:tc>
      </w:tr>
      <w:tr w:rsidR="00927C05" w:rsidRPr="004D04D9" w:rsidTr="00927C05">
        <w:trPr>
          <w:trHeight w:val="1179"/>
        </w:trPr>
        <w:tc>
          <w:tcPr>
            <w:tcW w:w="4360" w:type="dxa"/>
          </w:tcPr>
          <w:p w:rsidR="00927C05" w:rsidRPr="00F65CA2" w:rsidRDefault="00927C05" w:rsidP="00927C05">
            <w:pPr>
              <w:pStyle w:val="berschrift3"/>
              <w:rPr>
                <w:noProof/>
                <w:lang w:val="fr-CH"/>
              </w:rPr>
            </w:pPr>
            <w:r w:rsidRPr="00F65CA2">
              <w:rPr>
                <w:noProof/>
                <w:lang w:val="fr-CH"/>
              </w:rPr>
              <w:t>Article 19</w:t>
            </w:r>
            <w:r w:rsidRPr="00F65CA2">
              <w:rPr>
                <w:noProof/>
                <w:lang w:val="fr-CH"/>
              </w:rPr>
              <w:br/>
            </w:r>
            <w:r w:rsidRPr="00F65CA2">
              <w:rPr>
                <w:szCs w:val="20"/>
                <w:lang w:val="fr-CH"/>
              </w:rPr>
              <w:t>Délégation de la gestion</w:t>
            </w:r>
          </w:p>
        </w:tc>
        <w:tc>
          <w:tcPr>
            <w:tcW w:w="4360" w:type="dxa"/>
          </w:tcPr>
          <w:p w:rsidR="00927C05" w:rsidRPr="00010616" w:rsidRDefault="00927C05" w:rsidP="00927C05">
            <w:pPr>
              <w:pStyle w:val="berschrift3"/>
              <w:rPr>
                <w:noProof/>
                <w:lang w:val="en-US"/>
              </w:rPr>
            </w:pPr>
            <w:r w:rsidRPr="00010616">
              <w:rPr>
                <w:noProof/>
                <w:lang w:val="en-US"/>
              </w:rPr>
              <w:t>Article 19</w:t>
            </w:r>
            <w:r w:rsidRPr="00010616">
              <w:rPr>
                <w:noProof/>
                <w:lang w:val="en-US"/>
              </w:rPr>
              <w:br/>
              <w:t>Delegation of Business M</w:t>
            </w:r>
            <w:r>
              <w:rPr>
                <w:noProof/>
                <w:lang w:val="en-US"/>
              </w:rPr>
              <w:t>anagement</w:t>
            </w:r>
          </w:p>
        </w:tc>
      </w:tr>
      <w:tr w:rsidR="00927C05" w:rsidRPr="004D04D9" w:rsidTr="00927C05">
        <w:trPr>
          <w:trHeight w:val="1179"/>
        </w:trPr>
        <w:tc>
          <w:tcPr>
            <w:tcW w:w="4360" w:type="dxa"/>
          </w:tcPr>
          <w:p w:rsidR="00927C05" w:rsidRDefault="00927C05" w:rsidP="00927C05">
            <w:pPr>
              <w:rPr>
                <w:lang w:val="fr-CH"/>
              </w:rPr>
            </w:pPr>
            <w:r w:rsidRPr="007171F5">
              <w:rPr>
                <w:lang w:val="fr-CH"/>
              </w:rPr>
              <w:t>Le conseil d’administration peut confier tout ou partie de la gestion à un ou plusieurs de ses membres ou à des tiers conformément au règlement d’organisation.</w:t>
            </w:r>
          </w:p>
          <w:p w:rsidR="00927C05" w:rsidRPr="007171F5" w:rsidRDefault="00927C05" w:rsidP="00927C05">
            <w:pPr>
              <w:rPr>
                <w:lang w:val="fr-CH"/>
              </w:rPr>
            </w:pPr>
          </w:p>
          <w:p w:rsidR="00927C05" w:rsidRDefault="00927C05" w:rsidP="00927C05">
            <w:pPr>
              <w:rPr>
                <w:lang w:val="fr-CH"/>
              </w:rPr>
            </w:pPr>
            <w:r w:rsidRPr="007171F5">
              <w:rPr>
                <w:lang w:val="fr-CH"/>
              </w:rPr>
              <w:t>Ce règlement fixe les modalités de la gestion, détermine les postes nécessaires, en définit les attributions et règle en particulier l’obligation de faire rapport.</w:t>
            </w:r>
          </w:p>
          <w:p w:rsidR="00927C05" w:rsidRPr="007171F5" w:rsidRDefault="00927C05" w:rsidP="00927C05">
            <w:pPr>
              <w:rPr>
                <w:lang w:val="fr-CH"/>
              </w:rPr>
            </w:pPr>
          </w:p>
          <w:p w:rsidR="00927C05" w:rsidRDefault="00927C05" w:rsidP="00927C05">
            <w:pPr>
              <w:rPr>
                <w:lang w:val="fr-CH"/>
              </w:rPr>
            </w:pPr>
            <w:r w:rsidRPr="007171F5">
              <w:rPr>
                <w:lang w:val="fr-CH"/>
              </w:rPr>
              <w:t>Lorsque la gestion n’a pas été déléguée, elle est exercée conjointement par tous les membres du conseil d’administration.</w:t>
            </w:r>
          </w:p>
          <w:p w:rsidR="00927C05" w:rsidRPr="007171F5" w:rsidRDefault="00927C05" w:rsidP="00927C05">
            <w:pPr>
              <w:rPr>
                <w:lang w:val="fr-CH"/>
              </w:rPr>
            </w:pPr>
          </w:p>
          <w:p w:rsidR="00927C05" w:rsidRPr="00F65CA2" w:rsidRDefault="00927C05" w:rsidP="00927C05">
            <w:pPr>
              <w:rPr>
                <w:lang w:val="fr-CH"/>
              </w:rPr>
            </w:pPr>
          </w:p>
        </w:tc>
        <w:tc>
          <w:tcPr>
            <w:tcW w:w="4360" w:type="dxa"/>
          </w:tcPr>
          <w:p w:rsidR="00927C05" w:rsidRDefault="00927C05" w:rsidP="00927C05">
            <w:pPr>
              <w:rPr>
                <w:lang w:val="en-US"/>
              </w:rPr>
            </w:pPr>
            <w:r>
              <w:rPr>
                <w:lang w:val="en-GB"/>
              </w:rPr>
              <w:t>T</w:t>
            </w:r>
            <w:r>
              <w:rPr>
                <w:lang w:val="en-US"/>
              </w:rPr>
              <w:t>he Board of D</w:t>
            </w:r>
            <w:r w:rsidRPr="006E04C1">
              <w:rPr>
                <w:lang w:val="en-US"/>
              </w:rPr>
              <w:t xml:space="preserve">irectors </w:t>
            </w:r>
            <w:r>
              <w:rPr>
                <w:lang w:val="en-US"/>
              </w:rPr>
              <w:t xml:space="preserve">is authorized </w:t>
            </w:r>
            <w:r w:rsidRPr="006E04C1">
              <w:rPr>
                <w:lang w:val="en-US"/>
              </w:rPr>
              <w:t xml:space="preserve">to delegate the management of all or part of the </w:t>
            </w:r>
            <w:r>
              <w:rPr>
                <w:lang w:val="en-US"/>
              </w:rPr>
              <w:t>Company</w:t>
            </w:r>
            <w:r w:rsidRPr="006E04C1">
              <w:rPr>
                <w:lang w:val="en-US"/>
              </w:rPr>
              <w:t xml:space="preserve">'s business to individual members or </w:t>
            </w:r>
            <w:r>
              <w:rPr>
                <w:lang w:val="en-US"/>
              </w:rPr>
              <w:t xml:space="preserve">any </w:t>
            </w:r>
            <w:r w:rsidRPr="006E04C1">
              <w:rPr>
                <w:lang w:val="en-US"/>
              </w:rPr>
              <w:t xml:space="preserve">third </w:t>
            </w:r>
            <w:r>
              <w:rPr>
                <w:lang w:val="en-US"/>
              </w:rPr>
              <w:t xml:space="preserve">party </w:t>
            </w:r>
            <w:r w:rsidRPr="006E04C1">
              <w:rPr>
                <w:lang w:val="en-US"/>
              </w:rPr>
              <w:t xml:space="preserve">in accordance with </w:t>
            </w:r>
            <w:r>
              <w:rPr>
                <w:lang w:val="en-US"/>
              </w:rPr>
              <w:t>the Board Regulations</w:t>
            </w:r>
            <w:r w:rsidRPr="006E04C1">
              <w:rPr>
                <w:lang w:val="en-US"/>
              </w:rPr>
              <w:t>.</w:t>
            </w:r>
          </w:p>
          <w:p w:rsidR="00927C05" w:rsidRPr="006E04C1" w:rsidRDefault="00927C05" w:rsidP="00927C05">
            <w:pPr>
              <w:rPr>
                <w:lang w:val="en-US"/>
              </w:rPr>
            </w:pPr>
          </w:p>
          <w:p w:rsidR="00927C05" w:rsidRDefault="00927C05" w:rsidP="00927C05">
            <w:pPr>
              <w:rPr>
                <w:lang w:val="en-US"/>
              </w:rPr>
            </w:pPr>
            <w:r>
              <w:rPr>
                <w:lang w:val="en-US"/>
              </w:rPr>
              <w:t>The</w:t>
            </w:r>
            <w:r w:rsidRPr="006E04C1">
              <w:rPr>
                <w:lang w:val="en-US"/>
              </w:rPr>
              <w:t xml:space="preserve"> </w:t>
            </w:r>
            <w:r>
              <w:rPr>
                <w:lang w:val="en-US"/>
              </w:rPr>
              <w:t>Board Regulations govern</w:t>
            </w:r>
            <w:r w:rsidRPr="006E04C1">
              <w:rPr>
                <w:lang w:val="en-US"/>
              </w:rPr>
              <w:t xml:space="preserve"> the management of the </w:t>
            </w:r>
            <w:r>
              <w:rPr>
                <w:lang w:val="en-US"/>
              </w:rPr>
              <w:t>Company</w:t>
            </w:r>
            <w:r w:rsidRPr="006E04C1">
              <w:rPr>
                <w:lang w:val="en-US"/>
              </w:rPr>
              <w:t xml:space="preserve">, stipulate the </w:t>
            </w:r>
            <w:r>
              <w:rPr>
                <w:lang w:val="en-US"/>
              </w:rPr>
              <w:t xml:space="preserve">positions </w:t>
            </w:r>
            <w:r w:rsidRPr="006E04C1">
              <w:rPr>
                <w:lang w:val="en-US"/>
              </w:rPr>
              <w:t xml:space="preserve">required, define </w:t>
            </w:r>
            <w:r>
              <w:rPr>
                <w:lang w:val="en-US"/>
              </w:rPr>
              <w:t xml:space="preserve">the </w:t>
            </w:r>
            <w:r w:rsidRPr="006E04C1">
              <w:rPr>
                <w:lang w:val="en-US"/>
              </w:rPr>
              <w:t xml:space="preserve">duties </w:t>
            </w:r>
            <w:r>
              <w:rPr>
                <w:lang w:val="en-US"/>
              </w:rPr>
              <w:t xml:space="preserve">associated with these positions </w:t>
            </w:r>
            <w:r w:rsidRPr="006E04C1">
              <w:rPr>
                <w:lang w:val="en-US"/>
              </w:rPr>
              <w:t xml:space="preserve">and, in particular, </w:t>
            </w:r>
            <w:r>
              <w:rPr>
                <w:lang w:val="en-US"/>
              </w:rPr>
              <w:t>determine</w:t>
            </w:r>
            <w:r w:rsidRPr="006E04C1">
              <w:rPr>
                <w:lang w:val="en-US"/>
              </w:rPr>
              <w:t xml:space="preserve"> the </w:t>
            </w:r>
            <w:r>
              <w:rPr>
                <w:lang w:val="en-US"/>
              </w:rPr>
              <w:t>Company</w:t>
            </w:r>
            <w:r w:rsidRPr="006E04C1">
              <w:rPr>
                <w:lang w:val="en-US"/>
              </w:rPr>
              <w:t>'s internal reporting.</w:t>
            </w:r>
          </w:p>
          <w:p w:rsidR="00927C05" w:rsidRPr="006E04C1" w:rsidRDefault="00927C05" w:rsidP="00927C05">
            <w:pPr>
              <w:rPr>
                <w:lang w:val="en-US"/>
              </w:rPr>
            </w:pPr>
          </w:p>
          <w:p w:rsidR="00927C05" w:rsidRDefault="00927C05" w:rsidP="00927C05">
            <w:pPr>
              <w:rPr>
                <w:lang w:val="en-US"/>
              </w:rPr>
            </w:pPr>
            <w:r>
              <w:rPr>
                <w:lang w:val="en-US"/>
              </w:rPr>
              <w:t>To the extent</w:t>
            </w:r>
            <w:r w:rsidRPr="0019462A">
              <w:rPr>
                <w:lang w:val="en-US"/>
              </w:rPr>
              <w:t xml:space="preserve"> </w:t>
            </w:r>
            <w:r>
              <w:rPr>
                <w:lang w:val="en-US"/>
              </w:rPr>
              <w:t xml:space="preserve">the </w:t>
            </w:r>
            <w:r w:rsidRPr="0019462A">
              <w:rPr>
                <w:lang w:val="en-US"/>
              </w:rPr>
              <w:t xml:space="preserve">management of the </w:t>
            </w:r>
            <w:r>
              <w:rPr>
                <w:lang w:val="en-US"/>
              </w:rPr>
              <w:t>Company</w:t>
            </w:r>
            <w:r w:rsidRPr="0019462A">
              <w:rPr>
                <w:lang w:val="en-US"/>
              </w:rPr>
              <w:t xml:space="preserve">'s business has not been delegated, </w:t>
            </w:r>
            <w:r>
              <w:rPr>
                <w:lang w:val="en-US"/>
              </w:rPr>
              <w:t>such remains the</w:t>
            </w:r>
            <w:r w:rsidRPr="0019462A">
              <w:rPr>
                <w:lang w:val="en-US"/>
              </w:rPr>
              <w:t xml:space="preserve"> </w:t>
            </w:r>
            <w:r>
              <w:rPr>
                <w:lang w:val="en-US"/>
              </w:rPr>
              <w:t xml:space="preserve">joint </w:t>
            </w:r>
            <w:r w:rsidRPr="0019462A">
              <w:rPr>
                <w:lang w:val="en-US"/>
              </w:rPr>
              <w:t>responsibi</w:t>
            </w:r>
            <w:r>
              <w:rPr>
                <w:lang w:val="en-US"/>
              </w:rPr>
              <w:t>lity of all the members of the Board of D</w:t>
            </w:r>
            <w:r w:rsidRPr="0019462A">
              <w:rPr>
                <w:lang w:val="en-US"/>
              </w:rPr>
              <w:t>irectors.</w:t>
            </w:r>
          </w:p>
          <w:p w:rsidR="0016520E" w:rsidRPr="00010616" w:rsidRDefault="0016520E" w:rsidP="00927C05">
            <w:pPr>
              <w:rPr>
                <w:noProof/>
                <w:lang w:val="en-US"/>
              </w:rPr>
            </w:pPr>
          </w:p>
        </w:tc>
      </w:tr>
      <w:tr w:rsidR="00927C05" w:rsidRPr="004D04D9" w:rsidTr="00927C05">
        <w:trPr>
          <w:trHeight w:val="1179"/>
        </w:trPr>
        <w:tc>
          <w:tcPr>
            <w:tcW w:w="4360" w:type="dxa"/>
          </w:tcPr>
          <w:p w:rsidR="00927C05" w:rsidRPr="00BC344B" w:rsidRDefault="00927C05" w:rsidP="00927C05">
            <w:pPr>
              <w:pStyle w:val="berschrift3"/>
              <w:rPr>
                <w:noProof/>
                <w:lang w:val="fr-CH"/>
              </w:rPr>
            </w:pPr>
            <w:r w:rsidRPr="00BC344B">
              <w:rPr>
                <w:noProof/>
                <w:lang w:val="fr-CH"/>
              </w:rPr>
              <w:t>Article 20</w:t>
            </w:r>
            <w:r w:rsidRPr="00BC344B">
              <w:rPr>
                <w:noProof/>
                <w:lang w:val="fr-CH"/>
              </w:rPr>
              <w:br/>
            </w:r>
            <w:r w:rsidRPr="00BC344B">
              <w:rPr>
                <w:szCs w:val="20"/>
                <w:lang w:val="fr-CH"/>
              </w:rPr>
              <w:t>Indemnité du conseil d’administration</w:t>
            </w:r>
          </w:p>
        </w:tc>
        <w:tc>
          <w:tcPr>
            <w:tcW w:w="4360" w:type="dxa"/>
          </w:tcPr>
          <w:p w:rsidR="00927C05" w:rsidRPr="0014653E" w:rsidRDefault="00927C05" w:rsidP="00927C05">
            <w:pPr>
              <w:pStyle w:val="berschrift3"/>
              <w:rPr>
                <w:lang w:val="en-GB"/>
              </w:rPr>
            </w:pPr>
            <w:r w:rsidRPr="0014653E">
              <w:rPr>
                <w:noProof/>
                <w:lang w:val="en-US"/>
              </w:rPr>
              <w:t>Article 20</w:t>
            </w:r>
            <w:r>
              <w:rPr>
                <w:lang w:val="en-GB"/>
              </w:rPr>
              <w:t xml:space="preserve"> </w:t>
            </w:r>
            <w:r>
              <w:rPr>
                <w:lang w:val="en-GB"/>
              </w:rPr>
              <w:br/>
              <w:t>Compensation of the Board of Directors</w:t>
            </w:r>
          </w:p>
        </w:tc>
      </w:tr>
      <w:tr w:rsidR="00927C05" w:rsidRPr="004D04D9" w:rsidTr="00927C05">
        <w:trPr>
          <w:trHeight w:val="1179"/>
        </w:trPr>
        <w:tc>
          <w:tcPr>
            <w:tcW w:w="4360" w:type="dxa"/>
          </w:tcPr>
          <w:p w:rsidR="00927C05" w:rsidRPr="00BC344B" w:rsidRDefault="00927C05" w:rsidP="00927C05">
            <w:pPr>
              <w:rPr>
                <w:lang w:val="fr-CH"/>
              </w:rPr>
            </w:pPr>
            <w:r w:rsidRPr="007171F5">
              <w:rPr>
                <w:lang w:val="fr-CH"/>
              </w:rPr>
              <w:t>Le conseil d’administration perçoit, pour ses prestations, une indemnité équitable, fixée par lui-même.</w:t>
            </w:r>
          </w:p>
          <w:p w:rsidR="00927C05" w:rsidRPr="00BC344B" w:rsidRDefault="00927C05" w:rsidP="00927C05">
            <w:pPr>
              <w:jc w:val="center"/>
              <w:rPr>
                <w:lang w:val="fr-CH"/>
              </w:rPr>
            </w:pPr>
          </w:p>
        </w:tc>
        <w:tc>
          <w:tcPr>
            <w:tcW w:w="4360" w:type="dxa"/>
          </w:tcPr>
          <w:p w:rsidR="00927C05" w:rsidRDefault="00927C05" w:rsidP="00927C05">
            <w:pPr>
              <w:rPr>
                <w:lang w:val="en-US"/>
              </w:rPr>
            </w:pPr>
            <w:r w:rsidRPr="00605DAA">
              <w:rPr>
                <w:lang w:val="en-US"/>
              </w:rPr>
              <w:t xml:space="preserve">The Board of Directors receives appropriate compensation for </w:t>
            </w:r>
            <w:r>
              <w:rPr>
                <w:lang w:val="en-US"/>
              </w:rPr>
              <w:t>its services</w:t>
            </w:r>
            <w:r w:rsidRPr="00605DAA">
              <w:rPr>
                <w:lang w:val="en-US"/>
              </w:rPr>
              <w:t xml:space="preserve">, which is determined by the Board </w:t>
            </w:r>
            <w:r>
              <w:rPr>
                <w:lang w:val="en-US"/>
              </w:rPr>
              <w:t xml:space="preserve">of Directors </w:t>
            </w:r>
            <w:r w:rsidRPr="00605DAA">
              <w:rPr>
                <w:lang w:val="en-US"/>
              </w:rPr>
              <w:t>itself.</w:t>
            </w:r>
          </w:p>
          <w:p w:rsidR="0016520E" w:rsidRDefault="0016520E" w:rsidP="00927C05">
            <w:pPr>
              <w:rPr>
                <w:lang w:val="en-US"/>
              </w:rPr>
            </w:pPr>
          </w:p>
          <w:p w:rsidR="0016520E" w:rsidRDefault="0016520E" w:rsidP="00927C05">
            <w:pPr>
              <w:rPr>
                <w:lang w:val="en-US"/>
              </w:rPr>
            </w:pPr>
          </w:p>
          <w:p w:rsidR="0016520E" w:rsidRPr="00D44F67" w:rsidRDefault="0016520E" w:rsidP="00927C05">
            <w:pPr>
              <w:rPr>
                <w:lang w:val="en-US"/>
              </w:rPr>
            </w:pPr>
          </w:p>
        </w:tc>
      </w:tr>
      <w:tr w:rsidR="00927C05" w:rsidRPr="004D4BFF" w:rsidTr="00927C05">
        <w:trPr>
          <w:trHeight w:val="1179"/>
        </w:trPr>
        <w:tc>
          <w:tcPr>
            <w:tcW w:w="4360" w:type="dxa"/>
          </w:tcPr>
          <w:p w:rsidR="00927C05" w:rsidRDefault="00927C05" w:rsidP="00927C05">
            <w:pPr>
              <w:pStyle w:val="berschrift1"/>
              <w:numPr>
                <w:ilvl w:val="0"/>
                <w:numId w:val="39"/>
              </w:numPr>
              <w:ind w:left="498"/>
              <w:rPr>
                <w:noProof/>
              </w:rPr>
            </w:pPr>
            <w:r>
              <w:rPr>
                <w:noProof/>
              </w:rPr>
              <w:t xml:space="preserve">Organe </w:t>
            </w:r>
            <w:r w:rsidRPr="007171F5">
              <w:t xml:space="preserve">de </w:t>
            </w:r>
            <w:r w:rsidRPr="00BC344B">
              <w:t>révision</w:t>
            </w:r>
          </w:p>
        </w:tc>
        <w:tc>
          <w:tcPr>
            <w:tcW w:w="4360" w:type="dxa"/>
          </w:tcPr>
          <w:p w:rsidR="00927C05" w:rsidRPr="00A4050A" w:rsidRDefault="00927C05" w:rsidP="00B4652C">
            <w:pPr>
              <w:pStyle w:val="berschrift1"/>
              <w:numPr>
                <w:ilvl w:val="0"/>
                <w:numId w:val="25"/>
              </w:numPr>
              <w:ind w:left="498" w:hanging="463"/>
              <w:rPr>
                <w:noProof/>
              </w:rPr>
            </w:pPr>
            <w:r>
              <w:rPr>
                <w:noProof/>
              </w:rPr>
              <w:t>The Auditors</w:t>
            </w:r>
          </w:p>
        </w:tc>
      </w:tr>
      <w:tr w:rsidR="00927C05" w:rsidRPr="004D4BFF" w:rsidTr="00927C05">
        <w:trPr>
          <w:trHeight w:val="1179"/>
        </w:trPr>
        <w:tc>
          <w:tcPr>
            <w:tcW w:w="4360" w:type="dxa"/>
          </w:tcPr>
          <w:p w:rsidR="00927C05" w:rsidRDefault="00927C05" w:rsidP="00927C05">
            <w:pPr>
              <w:pStyle w:val="berschrift3"/>
              <w:rPr>
                <w:noProof/>
              </w:rPr>
            </w:pPr>
            <w:r>
              <w:rPr>
                <w:noProof/>
              </w:rPr>
              <w:t>Article 21</w:t>
            </w:r>
            <w:r>
              <w:rPr>
                <w:noProof/>
              </w:rPr>
              <w:br/>
            </w:r>
            <w:r w:rsidRPr="007171F5">
              <w:rPr>
                <w:szCs w:val="20"/>
              </w:rPr>
              <w:t>Organe de révision</w:t>
            </w:r>
          </w:p>
        </w:tc>
        <w:tc>
          <w:tcPr>
            <w:tcW w:w="4360" w:type="dxa"/>
          </w:tcPr>
          <w:p w:rsidR="00927C05" w:rsidRPr="00A4050A" w:rsidRDefault="00927C05" w:rsidP="00927C05">
            <w:pPr>
              <w:pStyle w:val="berschrift3"/>
              <w:rPr>
                <w:noProof/>
              </w:rPr>
            </w:pPr>
            <w:r>
              <w:rPr>
                <w:noProof/>
              </w:rPr>
              <w:t>Article 21</w:t>
            </w:r>
            <w:r>
              <w:rPr>
                <w:noProof/>
              </w:rPr>
              <w:br/>
              <w:t>Audit</w:t>
            </w:r>
          </w:p>
        </w:tc>
      </w:tr>
      <w:tr w:rsidR="00927C05" w:rsidRPr="004D04D9" w:rsidTr="00927C05">
        <w:trPr>
          <w:trHeight w:val="1179"/>
        </w:trPr>
        <w:tc>
          <w:tcPr>
            <w:tcW w:w="4360" w:type="dxa"/>
          </w:tcPr>
          <w:p w:rsidR="00927C05" w:rsidRDefault="00927C05" w:rsidP="00927C05">
            <w:pPr>
              <w:rPr>
                <w:lang w:val="fr-CH"/>
              </w:rPr>
            </w:pPr>
            <w:r w:rsidRPr="007171F5">
              <w:rPr>
                <w:lang w:val="fr-CH"/>
              </w:rPr>
              <w:t xml:space="preserve">L’assemblée générale élit un organe de révision pour </w:t>
            </w:r>
            <w:r w:rsidRPr="005348DF">
              <w:rPr>
                <w:lang w:val="fr-CH"/>
              </w:rPr>
              <w:t>[un] exercice</w:t>
            </w:r>
            <w:r w:rsidRPr="007171F5">
              <w:rPr>
                <w:lang w:val="fr-CH"/>
              </w:rPr>
              <w:t xml:space="preserve"> comptable. La réélection est possible.</w:t>
            </w:r>
          </w:p>
          <w:p w:rsidR="00927C05" w:rsidRPr="007171F5" w:rsidRDefault="00927C05" w:rsidP="00927C05">
            <w:pPr>
              <w:rPr>
                <w:lang w:val="fr-CH"/>
              </w:rPr>
            </w:pPr>
          </w:p>
          <w:p w:rsidR="00B4652C" w:rsidRDefault="00927C05" w:rsidP="00927C05">
            <w:pPr>
              <w:rPr>
                <w:rFonts w:eastAsia="Times New Roman"/>
                <w:lang w:val="fr-CH"/>
              </w:rPr>
            </w:pPr>
            <w:r w:rsidRPr="007171F5">
              <w:rPr>
                <w:rFonts w:eastAsia="Times New Roman"/>
                <w:lang w:val="fr-CH"/>
              </w:rPr>
              <w:t>Elle peut renoncer à l’élection d’un organe de révision lorsque:</w:t>
            </w:r>
          </w:p>
          <w:p w:rsidR="00927C05" w:rsidRPr="007171F5" w:rsidRDefault="00927C05" w:rsidP="00927C05">
            <w:pPr>
              <w:rPr>
                <w:rFonts w:eastAsia="Times New Roman"/>
                <w:lang w:val="fr-CH"/>
              </w:rPr>
            </w:pPr>
          </w:p>
          <w:p w:rsidR="00927C05" w:rsidRDefault="00927C05" w:rsidP="00B4652C">
            <w:pPr>
              <w:pStyle w:val="Liste1231"/>
              <w:numPr>
                <w:ilvl w:val="0"/>
                <w:numId w:val="43"/>
              </w:numPr>
              <w:tabs>
                <w:tab w:val="clear" w:pos="709"/>
                <w:tab w:val="num" w:pos="426"/>
              </w:tabs>
              <w:spacing w:after="0" w:line="240" w:lineRule="auto"/>
              <w:ind w:left="425" w:hanging="425"/>
              <w:rPr>
                <w:lang w:val="fr-CH"/>
              </w:rPr>
            </w:pPr>
            <w:r w:rsidRPr="00E4204F">
              <w:rPr>
                <w:lang w:val="fr-CH"/>
              </w:rPr>
              <w:t>la Société n’est pas assujettie au contrôle ordinaire ;</w:t>
            </w:r>
          </w:p>
          <w:p w:rsidR="00B4652C" w:rsidRPr="00E4204F" w:rsidRDefault="00B4652C" w:rsidP="00B4652C">
            <w:pPr>
              <w:pStyle w:val="Liste1231"/>
              <w:numPr>
                <w:ilvl w:val="0"/>
                <w:numId w:val="0"/>
              </w:numPr>
              <w:spacing w:after="0" w:line="240" w:lineRule="auto"/>
              <w:ind w:left="425"/>
              <w:rPr>
                <w:lang w:val="fr-CH"/>
              </w:rPr>
            </w:pPr>
          </w:p>
          <w:p w:rsidR="00927C05" w:rsidRDefault="00927C05" w:rsidP="00B4652C">
            <w:pPr>
              <w:pStyle w:val="Liste1231"/>
              <w:tabs>
                <w:tab w:val="clear" w:pos="709"/>
                <w:tab w:val="num" w:pos="426"/>
              </w:tabs>
              <w:spacing w:after="0" w:line="240" w:lineRule="auto"/>
              <w:ind w:left="425" w:hanging="425"/>
              <w:rPr>
                <w:lang w:val="fr-CH"/>
              </w:rPr>
            </w:pPr>
            <w:r w:rsidRPr="007171F5">
              <w:rPr>
                <w:lang w:val="fr-CH"/>
              </w:rPr>
              <w:t>l’ensemble des actionnaires y consent ; et</w:t>
            </w:r>
          </w:p>
          <w:p w:rsidR="00B4652C" w:rsidRPr="007171F5" w:rsidRDefault="00B4652C" w:rsidP="00B4652C">
            <w:pPr>
              <w:pStyle w:val="Liste1231"/>
              <w:numPr>
                <w:ilvl w:val="0"/>
                <w:numId w:val="0"/>
              </w:numPr>
              <w:spacing w:after="0" w:line="240" w:lineRule="auto"/>
              <w:ind w:left="425"/>
              <w:rPr>
                <w:lang w:val="fr-CH"/>
              </w:rPr>
            </w:pPr>
          </w:p>
          <w:p w:rsidR="00927C05" w:rsidRDefault="00927C05" w:rsidP="00B4652C">
            <w:pPr>
              <w:pStyle w:val="Liste1231"/>
              <w:tabs>
                <w:tab w:val="clear" w:pos="709"/>
                <w:tab w:val="num" w:pos="426"/>
              </w:tabs>
              <w:spacing w:after="0" w:line="240" w:lineRule="auto"/>
              <w:ind w:left="425" w:hanging="425"/>
              <w:rPr>
                <w:rFonts w:cs="Arial"/>
                <w:szCs w:val="20"/>
                <w:lang w:val="fr-CH"/>
              </w:rPr>
            </w:pPr>
            <w:r w:rsidRPr="007171F5">
              <w:rPr>
                <w:rFonts w:cs="Arial"/>
                <w:szCs w:val="20"/>
                <w:lang w:val="fr-CH"/>
              </w:rPr>
              <w:t>l’effectif de la Société ne dépasse pas 10 emplois à plein temps en moyenne annuelle.</w:t>
            </w:r>
          </w:p>
          <w:p w:rsidR="00B4652C" w:rsidRPr="007171F5" w:rsidRDefault="00B4652C" w:rsidP="00B4652C">
            <w:pPr>
              <w:pStyle w:val="Liste1231"/>
              <w:numPr>
                <w:ilvl w:val="0"/>
                <w:numId w:val="0"/>
              </w:numPr>
              <w:spacing w:after="0" w:line="240" w:lineRule="auto"/>
              <w:rPr>
                <w:rFonts w:cs="Arial"/>
                <w:szCs w:val="20"/>
                <w:lang w:val="fr-CH"/>
              </w:rPr>
            </w:pPr>
          </w:p>
          <w:p w:rsidR="00927C05" w:rsidRPr="007171F5" w:rsidRDefault="00927C05" w:rsidP="00927C05">
            <w:pPr>
              <w:rPr>
                <w:lang w:val="fr-CH"/>
              </w:rPr>
            </w:pPr>
            <w:r w:rsidRPr="007171F5">
              <w:rPr>
                <w:lang w:val="fr-CH"/>
              </w:rPr>
              <w:t>La renonciation de l’assemblée générale est également valable pour les années suivantes. Chaque actionnaire a toutefois le droit d’exiger un contrôle restreint et l’élection d’un réviseur au plus tard 10 jours avant l’assemblée générale. Dans ce cas, l’assemblée générale ne peut prendre les décisions qu’une fois le rapport de révision concernant l’approbation des comptes annuels et l’emploi du bénéfice résultant du bilan, en particulier la fixation des dividendes et les tantièmes, disponible.</w:t>
            </w:r>
          </w:p>
          <w:p w:rsidR="00927C05" w:rsidRPr="00D04A8F" w:rsidRDefault="00927C05" w:rsidP="00927C05">
            <w:pPr>
              <w:rPr>
                <w:lang w:val="fr-CH"/>
              </w:rPr>
            </w:pPr>
          </w:p>
        </w:tc>
        <w:tc>
          <w:tcPr>
            <w:tcW w:w="4360" w:type="dxa"/>
          </w:tcPr>
          <w:p w:rsidR="00927C05" w:rsidRDefault="00927C05" w:rsidP="00927C05">
            <w:pPr>
              <w:rPr>
                <w:lang w:val="en-GB"/>
              </w:rPr>
            </w:pPr>
            <w:r>
              <w:rPr>
                <w:lang w:val="en-GB"/>
              </w:rPr>
              <w:t xml:space="preserve">The </w:t>
            </w:r>
            <w:r w:rsidRPr="00403B6E">
              <w:rPr>
                <w:lang w:val="en-GB"/>
              </w:rPr>
              <w:t>M</w:t>
            </w:r>
            <w:r>
              <w:rPr>
                <w:lang w:val="en-GB"/>
              </w:rPr>
              <w:t>eeting of Shareholders elects the</w:t>
            </w:r>
            <w:r w:rsidRPr="00403B6E">
              <w:rPr>
                <w:lang w:val="en-GB"/>
              </w:rPr>
              <w:t xml:space="preserve"> auditor</w:t>
            </w:r>
            <w:r>
              <w:rPr>
                <w:lang w:val="en-GB"/>
              </w:rPr>
              <w:t>s</w:t>
            </w:r>
            <w:r w:rsidRPr="00403B6E">
              <w:rPr>
                <w:lang w:val="en-GB"/>
              </w:rPr>
              <w:t xml:space="preserve"> for </w:t>
            </w:r>
            <w:r>
              <w:rPr>
                <w:lang w:val="en-GB"/>
              </w:rPr>
              <w:t xml:space="preserve">a period of </w:t>
            </w:r>
            <w:r w:rsidRPr="00824A9B">
              <w:rPr>
                <w:rFonts w:ascii="Symbol" w:hAnsi="Symbol"/>
              </w:rPr>
              <w:t></w:t>
            </w:r>
            <w:r w:rsidRPr="007F3145">
              <w:rPr>
                <w:u w:val="single"/>
                <w:lang w:val="en-GB"/>
              </w:rPr>
              <w:t>one</w:t>
            </w:r>
            <w:r w:rsidRPr="00824A9B">
              <w:rPr>
                <w:rFonts w:ascii="Symbol" w:hAnsi="Symbol"/>
              </w:rPr>
              <w:t></w:t>
            </w:r>
            <w:r w:rsidRPr="00403B6E">
              <w:rPr>
                <w:lang w:val="en-GB"/>
              </w:rPr>
              <w:t xml:space="preserve"> </w:t>
            </w:r>
            <w:r>
              <w:rPr>
                <w:lang w:val="en-GB"/>
              </w:rPr>
              <w:t>business</w:t>
            </w:r>
            <w:r w:rsidRPr="00403B6E">
              <w:rPr>
                <w:lang w:val="en-GB"/>
              </w:rPr>
              <w:t xml:space="preserve"> year. Re-election is possible.</w:t>
            </w:r>
          </w:p>
          <w:p w:rsidR="00927C05" w:rsidRDefault="00927C05" w:rsidP="00927C05">
            <w:pPr>
              <w:rPr>
                <w:lang w:val="en-GB"/>
              </w:rPr>
            </w:pPr>
          </w:p>
          <w:p w:rsidR="00927C05" w:rsidRDefault="00927C05" w:rsidP="00927C05">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rsidR="00927C05" w:rsidRDefault="00927C05" w:rsidP="00927C05">
            <w:pPr>
              <w:rPr>
                <w:noProof/>
                <w:lang w:val="en-US"/>
              </w:rPr>
            </w:pPr>
          </w:p>
          <w:p w:rsidR="00927C05" w:rsidRDefault="00927C05" w:rsidP="00B4652C">
            <w:pPr>
              <w:pStyle w:val="Liste1231"/>
              <w:numPr>
                <w:ilvl w:val="0"/>
                <w:numId w:val="26"/>
              </w:numPr>
              <w:tabs>
                <w:tab w:val="clear" w:pos="709"/>
                <w:tab w:val="num" w:pos="460"/>
              </w:tabs>
              <w:spacing w:after="0" w:line="240" w:lineRule="auto"/>
              <w:ind w:left="459" w:hanging="459"/>
              <w:rPr>
                <w:lang w:val="en-US"/>
              </w:rPr>
            </w:pPr>
            <w:r w:rsidRPr="00ED43CD">
              <w:rPr>
                <w:lang w:val="en-US"/>
              </w:rPr>
              <w:t>the Company is not required to conduct an ordinary audit;</w:t>
            </w:r>
          </w:p>
          <w:p w:rsidR="00B4652C" w:rsidRPr="00ED43CD" w:rsidRDefault="00B4652C" w:rsidP="00B4652C">
            <w:pPr>
              <w:pStyle w:val="Liste1231"/>
              <w:numPr>
                <w:ilvl w:val="0"/>
                <w:numId w:val="0"/>
              </w:numPr>
              <w:spacing w:after="0" w:line="240" w:lineRule="auto"/>
              <w:ind w:left="459"/>
              <w:rPr>
                <w:lang w:val="en-US"/>
              </w:rPr>
            </w:pPr>
          </w:p>
          <w:p w:rsidR="00927C05" w:rsidRDefault="00927C05" w:rsidP="00B4652C">
            <w:pPr>
              <w:pStyle w:val="Liste1231"/>
              <w:tabs>
                <w:tab w:val="clear" w:pos="709"/>
                <w:tab w:val="num" w:pos="460"/>
              </w:tabs>
              <w:spacing w:after="0" w:line="240" w:lineRule="auto"/>
              <w:ind w:left="459" w:hanging="459"/>
              <w:rPr>
                <w:lang w:val="en-GB"/>
              </w:rPr>
            </w:pPr>
            <w:r>
              <w:rPr>
                <w:lang w:val="en-GB"/>
              </w:rPr>
              <w:t>all shareholders agree; and</w:t>
            </w:r>
          </w:p>
          <w:p w:rsidR="00B4652C" w:rsidRPr="00424C57" w:rsidRDefault="00B4652C" w:rsidP="00B4652C">
            <w:pPr>
              <w:pStyle w:val="Liste1231"/>
              <w:numPr>
                <w:ilvl w:val="0"/>
                <w:numId w:val="0"/>
              </w:numPr>
              <w:spacing w:after="0" w:line="240" w:lineRule="auto"/>
              <w:ind w:left="459"/>
              <w:rPr>
                <w:lang w:val="en-GB"/>
              </w:rPr>
            </w:pPr>
          </w:p>
          <w:p w:rsidR="00927C05" w:rsidRDefault="00927C05" w:rsidP="00B4652C">
            <w:pPr>
              <w:pStyle w:val="Liste1231"/>
              <w:tabs>
                <w:tab w:val="clear" w:pos="709"/>
                <w:tab w:val="num" w:pos="460"/>
              </w:tabs>
              <w:spacing w:after="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rsidR="00B4652C" w:rsidRPr="00424C57" w:rsidRDefault="00B4652C" w:rsidP="00B4652C">
            <w:pPr>
              <w:pStyle w:val="Liste1231"/>
              <w:numPr>
                <w:ilvl w:val="0"/>
                <w:numId w:val="0"/>
              </w:numPr>
              <w:spacing w:after="0" w:line="240" w:lineRule="auto"/>
              <w:rPr>
                <w:lang w:val="en-GB"/>
              </w:rPr>
            </w:pPr>
          </w:p>
          <w:p w:rsidR="00927C05" w:rsidRDefault="00927C05" w:rsidP="00927C05">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Pr="00D05E23">
              <w:rPr>
                <w:lang w:val="en-GB"/>
              </w:rPr>
              <w:t>audi</w:t>
            </w:r>
            <w:r>
              <w:rPr>
                <w:lang w:val="en-GB"/>
              </w:rPr>
              <w:t>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rsidR="0016520E" w:rsidRPr="00ED43CD" w:rsidRDefault="0016520E" w:rsidP="00927C05">
            <w:pPr>
              <w:rPr>
                <w:noProof/>
                <w:lang w:val="en-GB"/>
              </w:rPr>
            </w:pPr>
          </w:p>
        </w:tc>
      </w:tr>
      <w:tr w:rsidR="00927C05" w:rsidRPr="00D46912" w:rsidTr="00927C05">
        <w:trPr>
          <w:trHeight w:val="1179"/>
        </w:trPr>
        <w:tc>
          <w:tcPr>
            <w:tcW w:w="4360" w:type="dxa"/>
          </w:tcPr>
          <w:p w:rsidR="00927C05" w:rsidRDefault="00927C05" w:rsidP="00927C05">
            <w:pPr>
              <w:pStyle w:val="berschrift3"/>
              <w:rPr>
                <w:noProof/>
              </w:rPr>
            </w:pPr>
            <w:r>
              <w:rPr>
                <w:noProof/>
              </w:rPr>
              <w:t>Article 22</w:t>
            </w:r>
            <w:r>
              <w:rPr>
                <w:noProof/>
              </w:rPr>
              <w:br/>
              <w:t>Exigences</w:t>
            </w:r>
          </w:p>
        </w:tc>
        <w:tc>
          <w:tcPr>
            <w:tcW w:w="4360" w:type="dxa"/>
          </w:tcPr>
          <w:p w:rsidR="00927C05" w:rsidRPr="00D46912" w:rsidRDefault="00927C05" w:rsidP="00927C05">
            <w:pPr>
              <w:pStyle w:val="berschrift3"/>
              <w:rPr>
                <w:noProof/>
                <w:lang w:val="fr-CH"/>
              </w:rPr>
            </w:pPr>
            <w:r w:rsidRPr="00D46912">
              <w:rPr>
                <w:noProof/>
                <w:lang w:val="fr-CH"/>
              </w:rPr>
              <w:t>Article 22</w:t>
            </w:r>
            <w:r w:rsidRPr="00D46912">
              <w:rPr>
                <w:noProof/>
                <w:lang w:val="fr-CH"/>
              </w:rPr>
              <w:br/>
            </w:r>
            <w:r w:rsidRPr="00D46912">
              <w:rPr>
                <w:lang w:val="fr-CH"/>
              </w:rPr>
              <w:t>Requirements for Auditors</w:t>
            </w:r>
          </w:p>
        </w:tc>
      </w:tr>
      <w:tr w:rsidR="00927C05" w:rsidRPr="004D04D9" w:rsidTr="00927C05">
        <w:trPr>
          <w:trHeight w:val="1179"/>
        </w:trPr>
        <w:tc>
          <w:tcPr>
            <w:tcW w:w="4360" w:type="dxa"/>
          </w:tcPr>
          <w:p w:rsidR="00927C05" w:rsidRDefault="00927C05" w:rsidP="00927C05">
            <w:pPr>
              <w:rPr>
                <w:lang w:val="fr-CH"/>
              </w:rPr>
            </w:pPr>
            <w:r w:rsidRPr="007171F5">
              <w:rPr>
                <w:lang w:val="fr-CH"/>
              </w:rPr>
              <w:t xml:space="preserve">Sont éligibles comme organe de révision une ou plusieurs personnes physiques ou morales ou des </w:t>
            </w:r>
            <w:r w:rsidRPr="007171F5">
              <w:rPr>
                <w:rFonts w:eastAsia="Arial Unicode MS"/>
                <w:lang w:val="fr-CH"/>
              </w:rPr>
              <w:t>s</w:t>
            </w:r>
            <w:r w:rsidRPr="007171F5">
              <w:rPr>
                <w:lang w:val="fr-CH"/>
              </w:rPr>
              <w:t>ociétés de personnes.</w:t>
            </w:r>
          </w:p>
          <w:p w:rsidR="00927C05" w:rsidRPr="007171F5" w:rsidRDefault="00927C05" w:rsidP="00927C05">
            <w:pPr>
              <w:rPr>
                <w:lang w:val="fr-CH"/>
              </w:rPr>
            </w:pPr>
          </w:p>
          <w:p w:rsidR="00927C05" w:rsidRDefault="00927C05" w:rsidP="00927C05">
            <w:pPr>
              <w:rPr>
                <w:lang w:val="fr-CH"/>
              </w:rPr>
            </w:pPr>
            <w:r w:rsidRPr="007171F5">
              <w:rPr>
                <w:lang w:val="fr-CH"/>
              </w:rPr>
              <w:t>L’organe de révision doit répondre aux exigences légales prévues par la loi sur la surveillance de la révision (LSR). La renonciation à l’élection d’un organe de révision en vertu de l’art. 22 des présents statuts demeure toutefois réservée.</w:t>
            </w:r>
          </w:p>
          <w:p w:rsidR="00927C05" w:rsidRPr="007171F5" w:rsidRDefault="00927C05" w:rsidP="00927C05">
            <w:pPr>
              <w:rPr>
                <w:lang w:val="fr-CH"/>
              </w:rPr>
            </w:pPr>
          </w:p>
          <w:p w:rsidR="00927C05" w:rsidRPr="007171F5" w:rsidRDefault="00927C05" w:rsidP="00927C05">
            <w:pPr>
              <w:rPr>
                <w:lang w:val="fr-CH"/>
              </w:rPr>
            </w:pPr>
            <w:r w:rsidRPr="007171F5">
              <w:rPr>
                <w:lang w:val="fr-CH"/>
              </w:rPr>
              <w:t>L’organe de révision doit être indépendant au sens de l’article 728, respectivement 729 CO.</w:t>
            </w:r>
          </w:p>
          <w:p w:rsidR="00927C05" w:rsidRPr="007B2C45" w:rsidRDefault="00927C05" w:rsidP="00927C05">
            <w:pPr>
              <w:rPr>
                <w:lang w:val="fr-CH"/>
              </w:rPr>
            </w:pPr>
          </w:p>
        </w:tc>
        <w:tc>
          <w:tcPr>
            <w:tcW w:w="4360" w:type="dxa"/>
          </w:tcPr>
          <w:p w:rsidR="00927C05" w:rsidRDefault="00927C05" w:rsidP="00927C05">
            <w:pPr>
              <w:rPr>
                <w:lang w:val="en-US"/>
              </w:rPr>
            </w:pPr>
            <w:r w:rsidRPr="0093135F">
              <w:rPr>
                <w:lang w:val="en-US"/>
              </w:rPr>
              <w:t>One or more individual persons, legal entities or partnerships can be elected as auditors.</w:t>
            </w:r>
          </w:p>
          <w:p w:rsidR="00927C05" w:rsidRPr="0093135F" w:rsidRDefault="00927C05" w:rsidP="00927C05">
            <w:pPr>
              <w:rPr>
                <w:lang w:val="en-US"/>
              </w:rPr>
            </w:pPr>
          </w:p>
          <w:p w:rsidR="00927C05" w:rsidRDefault="00927C05" w:rsidP="00927C05">
            <w:pPr>
              <w:rPr>
                <w:lang w:val="en-GB"/>
              </w:rPr>
            </w:pPr>
            <w:r w:rsidRPr="0093135F">
              <w:rPr>
                <w:lang w:val="en-US"/>
              </w:rPr>
              <w:t>The auditors must comply with the statutor</w:t>
            </w:r>
            <w:r>
              <w:rPr>
                <w:lang w:val="en-US"/>
              </w:rPr>
              <w:t>y requirements of the Act on</w:t>
            </w:r>
            <w:r w:rsidRPr="0093135F">
              <w:rPr>
                <w:lang w:val="en-US"/>
              </w:rPr>
              <w:t xml:space="preserve"> Supervisi</w:t>
            </w:r>
            <w:r>
              <w:rPr>
                <w:lang w:val="en-US"/>
              </w:rPr>
              <w:t xml:space="preserve">on of Auditors (RAG). </w:t>
            </w:r>
            <w:r w:rsidRPr="00BF2C3B">
              <w:rPr>
                <w:lang w:val="en-GB"/>
              </w:rPr>
              <w:t>The</w:t>
            </w:r>
            <w:r>
              <w:rPr>
                <w:lang w:val="en-GB"/>
              </w:rPr>
              <w:t xml:space="preserve"> foregoing is without prejudice </w:t>
            </w:r>
            <w:r w:rsidRPr="00BF2C3B">
              <w:rPr>
                <w:lang w:val="en-GB"/>
              </w:rPr>
              <w:t xml:space="preserve">to </w:t>
            </w:r>
            <w:r>
              <w:rPr>
                <w:lang w:val="en-GB"/>
              </w:rPr>
              <w:t xml:space="preserve">the </w:t>
            </w:r>
            <w:r w:rsidRPr="00BF2C3B">
              <w:rPr>
                <w:lang w:val="en-GB"/>
              </w:rPr>
              <w:t>waiver of election of</w:t>
            </w:r>
            <w:r>
              <w:rPr>
                <w:lang w:val="en-GB"/>
              </w:rPr>
              <w:t xml:space="preserve"> auditors</w:t>
            </w:r>
            <w:r w:rsidRPr="00BF2C3B">
              <w:rPr>
                <w:lang w:val="en-GB"/>
              </w:rPr>
              <w:t xml:space="preserve"> pursuant to </w:t>
            </w:r>
            <w:r>
              <w:rPr>
                <w:lang w:val="en-GB"/>
              </w:rPr>
              <w:t>article</w:t>
            </w:r>
            <w:r w:rsidRPr="00F357CC">
              <w:rPr>
                <w:lang w:val="en-GB"/>
              </w:rPr>
              <w:t xml:space="preserve"> 21</w:t>
            </w:r>
            <w:r>
              <w:rPr>
                <w:lang w:val="en-GB"/>
              </w:rPr>
              <w:t xml:space="preserve"> of these Articles of Incorporation</w:t>
            </w:r>
            <w:r w:rsidRPr="00F357CC">
              <w:rPr>
                <w:lang w:val="en-GB"/>
              </w:rPr>
              <w:t>.</w:t>
            </w:r>
          </w:p>
          <w:p w:rsidR="00927C05" w:rsidRPr="00365037" w:rsidRDefault="00927C05" w:rsidP="00927C05">
            <w:pPr>
              <w:rPr>
                <w:lang w:val="en-US"/>
              </w:rPr>
            </w:pPr>
          </w:p>
          <w:p w:rsidR="00927C05" w:rsidRPr="00424C57" w:rsidRDefault="00927C05" w:rsidP="00927C05">
            <w:pPr>
              <w:rPr>
                <w:lang w:val="en-GB"/>
              </w:rPr>
            </w:pPr>
            <w:r w:rsidRPr="00365037">
              <w:rPr>
                <w:lang w:val="en-GB"/>
              </w:rPr>
              <w:t xml:space="preserve">The auditors must be independent in accordance with the </w:t>
            </w:r>
            <w:r>
              <w:rPr>
                <w:lang w:val="en-GB"/>
              </w:rPr>
              <w:t>law</w:t>
            </w:r>
            <w:r w:rsidRPr="00365037">
              <w:rPr>
                <w:lang w:val="en-GB"/>
              </w:rPr>
              <w:t>.</w:t>
            </w:r>
          </w:p>
          <w:p w:rsidR="00927C05" w:rsidRDefault="00927C05" w:rsidP="00927C05">
            <w:pPr>
              <w:pStyle w:val="9ptKursiv"/>
              <w:rPr>
                <w:rFonts w:cs="Arial"/>
                <w:noProof/>
              </w:rPr>
            </w:pPr>
          </w:p>
          <w:p w:rsidR="0016520E" w:rsidRPr="00994630" w:rsidRDefault="0016520E" w:rsidP="00927C05">
            <w:pPr>
              <w:pStyle w:val="9ptKursiv"/>
              <w:rPr>
                <w:rFonts w:cs="Arial"/>
                <w:noProof/>
              </w:rPr>
            </w:pPr>
          </w:p>
        </w:tc>
      </w:tr>
      <w:tr w:rsidR="00927C05" w:rsidRPr="004D04D9" w:rsidTr="00927C05">
        <w:trPr>
          <w:trHeight w:val="1179"/>
        </w:trPr>
        <w:tc>
          <w:tcPr>
            <w:tcW w:w="4360" w:type="dxa"/>
          </w:tcPr>
          <w:p w:rsidR="00927C05" w:rsidRPr="00A161A6" w:rsidRDefault="00927C05" w:rsidP="00B4652C">
            <w:pPr>
              <w:pStyle w:val="berschrift1"/>
              <w:numPr>
                <w:ilvl w:val="0"/>
                <w:numId w:val="32"/>
              </w:numPr>
              <w:ind w:left="426" w:hanging="426"/>
              <w:jc w:val="left"/>
              <w:rPr>
                <w:szCs w:val="20"/>
                <w:lang w:val="fr-CH"/>
              </w:rPr>
            </w:pPr>
            <w:r w:rsidRPr="007171F5">
              <w:rPr>
                <w:szCs w:val="20"/>
                <w:lang w:val="fr-CH"/>
              </w:rPr>
              <w:t>Tenue de la comptabilité et affectation des bénéfices</w:t>
            </w:r>
          </w:p>
        </w:tc>
        <w:tc>
          <w:tcPr>
            <w:tcW w:w="4360" w:type="dxa"/>
          </w:tcPr>
          <w:p w:rsidR="00927C05" w:rsidRPr="00F21C91" w:rsidRDefault="00927C05" w:rsidP="00B4652C">
            <w:pPr>
              <w:pStyle w:val="berschrift1"/>
              <w:numPr>
                <w:ilvl w:val="0"/>
                <w:numId w:val="27"/>
              </w:numPr>
              <w:ind w:left="460" w:hanging="284"/>
              <w:jc w:val="left"/>
              <w:rPr>
                <w:lang w:val="en-US"/>
              </w:rPr>
            </w:pPr>
            <w:r w:rsidRPr="00F21C91">
              <w:rPr>
                <w:lang w:val="en-US"/>
              </w:rPr>
              <w:t>financial accounting and allocation of profit</w:t>
            </w:r>
          </w:p>
          <w:p w:rsidR="00927C05" w:rsidRPr="00920F44" w:rsidRDefault="00927C05" w:rsidP="00927C05">
            <w:pPr>
              <w:pStyle w:val="9ptKursiv"/>
              <w:rPr>
                <w:rFonts w:cs="Arial"/>
                <w:noProof/>
                <w:lang w:val="en-US"/>
              </w:rPr>
            </w:pPr>
          </w:p>
        </w:tc>
      </w:tr>
      <w:tr w:rsidR="00927C05" w:rsidRPr="001D0CCC" w:rsidTr="00927C05">
        <w:trPr>
          <w:trHeight w:val="1179"/>
        </w:trPr>
        <w:tc>
          <w:tcPr>
            <w:tcW w:w="4360" w:type="dxa"/>
          </w:tcPr>
          <w:p w:rsidR="00927C05" w:rsidRPr="00A862EA" w:rsidRDefault="00927C05" w:rsidP="00927C05">
            <w:pPr>
              <w:pStyle w:val="berschrift3"/>
              <w:rPr>
                <w:noProof/>
                <w:lang w:val="fr-CH"/>
              </w:rPr>
            </w:pPr>
            <w:r w:rsidRPr="00A862EA">
              <w:rPr>
                <w:noProof/>
                <w:lang w:val="fr-CH"/>
              </w:rPr>
              <w:t>Article 23</w:t>
            </w:r>
            <w:r w:rsidRPr="00A862EA">
              <w:rPr>
                <w:noProof/>
                <w:lang w:val="fr-CH"/>
              </w:rPr>
              <w:br/>
              <w:t>Tenue de la c</w:t>
            </w:r>
            <w:r>
              <w:rPr>
                <w:noProof/>
                <w:lang w:val="fr-CH"/>
              </w:rPr>
              <w:t>ompatibilité</w:t>
            </w:r>
          </w:p>
        </w:tc>
        <w:tc>
          <w:tcPr>
            <w:tcW w:w="4360" w:type="dxa"/>
          </w:tcPr>
          <w:p w:rsidR="00927C05" w:rsidRPr="00A4050A" w:rsidRDefault="00927C05" w:rsidP="00927C05">
            <w:pPr>
              <w:pStyle w:val="berschrift3"/>
              <w:rPr>
                <w:noProof/>
              </w:rPr>
            </w:pPr>
            <w:r>
              <w:rPr>
                <w:noProof/>
              </w:rPr>
              <w:t>Article 23</w:t>
            </w:r>
            <w:r>
              <w:rPr>
                <w:noProof/>
              </w:rPr>
              <w:br/>
              <w:t>Financial Accounting</w:t>
            </w:r>
          </w:p>
        </w:tc>
      </w:tr>
      <w:tr w:rsidR="00927C05" w:rsidRPr="004D04D9" w:rsidTr="00927C05">
        <w:trPr>
          <w:trHeight w:val="1179"/>
        </w:trPr>
        <w:tc>
          <w:tcPr>
            <w:tcW w:w="4360" w:type="dxa"/>
          </w:tcPr>
          <w:p w:rsidR="00927C05" w:rsidRDefault="00927C05" w:rsidP="00927C05">
            <w:pPr>
              <w:rPr>
                <w:lang w:val="fr-CH"/>
              </w:rPr>
            </w:pPr>
            <w:r w:rsidRPr="007171F5">
              <w:rPr>
                <w:lang w:val="fr-CH"/>
              </w:rPr>
              <w:t>Les comptes sont présentés conformément aux dispositions légales et normes comptables applicables.</w:t>
            </w:r>
          </w:p>
          <w:p w:rsidR="00927C05" w:rsidRPr="007171F5" w:rsidRDefault="00927C05" w:rsidP="00927C05">
            <w:pPr>
              <w:rPr>
                <w:lang w:val="fr-CH"/>
              </w:rPr>
            </w:pPr>
          </w:p>
          <w:p w:rsidR="00927C05" w:rsidRPr="007171F5" w:rsidRDefault="00927C05" w:rsidP="00927C05">
            <w:pPr>
              <w:rPr>
                <w:lang w:val="fr-CH"/>
              </w:rPr>
            </w:pPr>
            <w:r w:rsidRPr="007171F5">
              <w:rPr>
                <w:lang w:val="fr-CH"/>
              </w:rPr>
              <w:t>Le conseil d’administration détermine l’exercice comptable.</w:t>
            </w:r>
          </w:p>
          <w:p w:rsidR="00927C05" w:rsidRPr="00A862EA" w:rsidRDefault="00927C05" w:rsidP="00927C05">
            <w:pPr>
              <w:rPr>
                <w:lang w:val="fr-CH"/>
              </w:rPr>
            </w:pPr>
          </w:p>
        </w:tc>
        <w:tc>
          <w:tcPr>
            <w:tcW w:w="4360" w:type="dxa"/>
          </w:tcPr>
          <w:p w:rsidR="00927C05" w:rsidRDefault="00927C05" w:rsidP="00927C05">
            <w:pPr>
              <w:rPr>
                <w:lang w:val="en-GB"/>
              </w:rPr>
            </w:pPr>
            <w:r w:rsidRPr="00F21C91">
              <w:rPr>
                <w:lang w:val="en-GB"/>
              </w:rPr>
              <w:t xml:space="preserve">The financial accounting </w:t>
            </w:r>
            <w:r>
              <w:rPr>
                <w:lang w:val="en-GB"/>
              </w:rPr>
              <w:t>shall be</w:t>
            </w:r>
            <w:r w:rsidRPr="00F21C91">
              <w:rPr>
                <w:lang w:val="en-GB"/>
              </w:rPr>
              <w:t xml:space="preserve"> in accordance with applicable statutory law</w:t>
            </w:r>
            <w:r>
              <w:rPr>
                <w:lang w:val="en-GB"/>
              </w:rPr>
              <w:t xml:space="preserve"> and accounting standards</w:t>
            </w:r>
            <w:r w:rsidRPr="00F21C91">
              <w:rPr>
                <w:lang w:val="en-GB"/>
              </w:rPr>
              <w:t>.</w:t>
            </w:r>
          </w:p>
          <w:p w:rsidR="00927C05" w:rsidRPr="00F21C91" w:rsidRDefault="00927C05" w:rsidP="00927C05">
            <w:pPr>
              <w:rPr>
                <w:lang w:val="en-GB"/>
              </w:rPr>
            </w:pPr>
          </w:p>
          <w:p w:rsidR="00927C05" w:rsidRPr="00F21C91" w:rsidRDefault="00927C05" w:rsidP="00927C05">
            <w:pPr>
              <w:rPr>
                <w:lang w:val="en-GB"/>
              </w:rPr>
            </w:pPr>
            <w:r>
              <w:rPr>
                <w:lang w:val="en-GB"/>
              </w:rPr>
              <w:t xml:space="preserve">The Board of Directors shall determine the </w:t>
            </w:r>
            <w:r w:rsidRPr="00F21C91">
              <w:rPr>
                <w:lang w:val="en-GB"/>
              </w:rPr>
              <w:t>business year of the Company.</w:t>
            </w:r>
          </w:p>
          <w:p w:rsidR="00927C05" w:rsidRDefault="00927C05" w:rsidP="00927C05">
            <w:pPr>
              <w:pStyle w:val="9ptKursiv"/>
              <w:rPr>
                <w:rFonts w:cs="Arial"/>
                <w:noProof/>
              </w:rPr>
            </w:pPr>
          </w:p>
          <w:p w:rsidR="0016520E" w:rsidRPr="009A334D" w:rsidRDefault="0016520E" w:rsidP="00927C05">
            <w:pPr>
              <w:pStyle w:val="9ptKursiv"/>
              <w:rPr>
                <w:rFonts w:cs="Arial"/>
                <w:noProof/>
              </w:rPr>
            </w:pPr>
          </w:p>
        </w:tc>
      </w:tr>
      <w:tr w:rsidR="00927C05" w:rsidRPr="004D4BFF" w:rsidTr="00927C05">
        <w:trPr>
          <w:trHeight w:val="1179"/>
        </w:trPr>
        <w:tc>
          <w:tcPr>
            <w:tcW w:w="4360" w:type="dxa"/>
          </w:tcPr>
          <w:p w:rsidR="00927C05" w:rsidRPr="00757216" w:rsidRDefault="00927C05" w:rsidP="00927C05">
            <w:pPr>
              <w:pStyle w:val="berschrift3"/>
              <w:rPr>
                <w:szCs w:val="20"/>
              </w:rPr>
            </w:pPr>
            <w:r>
              <w:rPr>
                <w:noProof/>
              </w:rPr>
              <w:t>Article 24</w:t>
            </w:r>
            <w:r>
              <w:rPr>
                <w:noProof/>
              </w:rPr>
              <w:br/>
            </w:r>
            <w:r w:rsidRPr="007171F5">
              <w:rPr>
                <w:szCs w:val="20"/>
              </w:rPr>
              <w:t xml:space="preserve"> Affectation des bénéfices</w:t>
            </w:r>
          </w:p>
        </w:tc>
        <w:tc>
          <w:tcPr>
            <w:tcW w:w="4360" w:type="dxa"/>
          </w:tcPr>
          <w:p w:rsidR="00927C05" w:rsidRPr="00A4050A" w:rsidRDefault="00927C05" w:rsidP="00927C05">
            <w:pPr>
              <w:pStyle w:val="berschrift3"/>
              <w:rPr>
                <w:noProof/>
              </w:rPr>
            </w:pPr>
            <w:r>
              <w:rPr>
                <w:noProof/>
              </w:rPr>
              <w:t>Article 24</w:t>
            </w:r>
            <w:r>
              <w:rPr>
                <w:noProof/>
              </w:rPr>
              <w:br/>
              <w:t>Allocation of Profit</w:t>
            </w:r>
          </w:p>
        </w:tc>
      </w:tr>
      <w:tr w:rsidR="00927C05" w:rsidRPr="00927C05" w:rsidTr="00927C05">
        <w:trPr>
          <w:trHeight w:val="1179"/>
        </w:trPr>
        <w:tc>
          <w:tcPr>
            <w:tcW w:w="4360" w:type="dxa"/>
          </w:tcPr>
          <w:p w:rsidR="00927C05" w:rsidRPr="007171F5" w:rsidRDefault="00927C05" w:rsidP="00927C05">
            <w:pPr>
              <w:rPr>
                <w:lang w:val="fr-CH"/>
              </w:rPr>
            </w:pPr>
            <w:r w:rsidRPr="007171F5">
              <w:rPr>
                <w:lang w:val="fr-CH"/>
              </w:rPr>
              <w:t>L’assemblée générale décide de l’affectation des bénéfices dans le cadre des dispositions légales (en particulier l’art. 671 ss CO) à son entière discrétion.</w:t>
            </w:r>
          </w:p>
          <w:p w:rsidR="00927C05" w:rsidRPr="00757216" w:rsidRDefault="00927C05" w:rsidP="00927C05">
            <w:pPr>
              <w:rPr>
                <w:lang w:val="fr-CH"/>
              </w:rPr>
            </w:pPr>
          </w:p>
        </w:tc>
        <w:tc>
          <w:tcPr>
            <w:tcW w:w="4360" w:type="dxa"/>
          </w:tcPr>
          <w:p w:rsidR="00927C05" w:rsidRDefault="00927C05" w:rsidP="00927C05">
            <w:pPr>
              <w:rPr>
                <w:lang w:val="en-GB"/>
              </w:rPr>
            </w:pPr>
            <w:r>
              <w:rPr>
                <w:lang w:val="en-GB"/>
              </w:rPr>
              <w:t>T</w:t>
            </w:r>
            <w:r w:rsidRPr="00FF312A">
              <w:rPr>
                <w:lang w:val="en-GB"/>
              </w:rPr>
              <w:t xml:space="preserve">he Meeting of Shareholders </w:t>
            </w:r>
            <w:r>
              <w:rPr>
                <w:lang w:val="en-GB"/>
              </w:rPr>
              <w:t>resolves</w:t>
            </w:r>
            <w:r w:rsidRPr="00FF312A">
              <w:rPr>
                <w:lang w:val="en-GB"/>
              </w:rPr>
              <w:t xml:space="preserve"> on the allocation of </w:t>
            </w:r>
            <w:r>
              <w:rPr>
                <w:lang w:val="en-GB"/>
              </w:rPr>
              <w:t>the balance sheet profit</w:t>
            </w:r>
            <w:r w:rsidRPr="00FF312A">
              <w:rPr>
                <w:lang w:val="en-GB"/>
              </w:rPr>
              <w:t xml:space="preserve"> </w:t>
            </w:r>
            <w:r>
              <w:rPr>
                <w:lang w:val="en-GB"/>
              </w:rPr>
              <w:t xml:space="preserve">at its sole discretion in accordance with </w:t>
            </w:r>
            <w:r w:rsidRPr="00F21C91">
              <w:rPr>
                <w:lang w:val="en-GB"/>
              </w:rPr>
              <w:t>statutory law</w:t>
            </w:r>
            <w:r>
              <w:rPr>
                <w:lang w:val="en-GB"/>
              </w:rPr>
              <w:t xml:space="preserve"> (</w:t>
            </w:r>
            <w:r w:rsidRPr="00FF312A">
              <w:rPr>
                <w:lang w:val="en-GB"/>
              </w:rPr>
              <w:t xml:space="preserve">in particular </w:t>
            </w:r>
            <w:r>
              <w:rPr>
                <w:lang w:val="en-GB"/>
              </w:rPr>
              <w:t>a</w:t>
            </w:r>
            <w:r w:rsidRPr="00FF312A">
              <w:rPr>
                <w:lang w:val="en-GB"/>
              </w:rPr>
              <w:t>rt.671 et seq.</w:t>
            </w:r>
            <w:r>
              <w:rPr>
                <w:lang w:val="en-GB"/>
              </w:rPr>
              <w:t xml:space="preserve"> CO).</w:t>
            </w:r>
          </w:p>
          <w:p w:rsidR="00927C05" w:rsidRDefault="00927C05" w:rsidP="00927C05">
            <w:pPr>
              <w:pStyle w:val="9ptKursiv"/>
              <w:rPr>
                <w:rFonts w:cs="Arial"/>
                <w:noProof/>
                <w:lang w:val="en-US"/>
              </w:rPr>
            </w:pPr>
          </w:p>
          <w:p w:rsidR="0016520E" w:rsidRPr="00DC06A8" w:rsidRDefault="0016520E" w:rsidP="00927C05">
            <w:pPr>
              <w:pStyle w:val="9ptKursiv"/>
              <w:rPr>
                <w:rFonts w:cs="Arial"/>
                <w:noProof/>
                <w:lang w:val="en-US"/>
              </w:rPr>
            </w:pPr>
          </w:p>
        </w:tc>
      </w:tr>
      <w:tr w:rsidR="00927C05" w:rsidRPr="004D4BFF" w:rsidTr="00927C05">
        <w:trPr>
          <w:trHeight w:val="1179"/>
        </w:trPr>
        <w:tc>
          <w:tcPr>
            <w:tcW w:w="4360" w:type="dxa"/>
          </w:tcPr>
          <w:p w:rsidR="00927C05" w:rsidRPr="000F3E30" w:rsidRDefault="00927C05" w:rsidP="00B4652C">
            <w:pPr>
              <w:pStyle w:val="berschrift1"/>
              <w:numPr>
                <w:ilvl w:val="0"/>
                <w:numId w:val="32"/>
              </w:numPr>
              <w:ind w:left="426" w:hanging="426"/>
              <w:jc w:val="left"/>
              <w:rPr>
                <w:szCs w:val="20"/>
              </w:rPr>
            </w:pPr>
            <w:r w:rsidRPr="007171F5">
              <w:rPr>
                <w:szCs w:val="20"/>
              </w:rPr>
              <w:t>Dissolution et liquidaiton, publications</w:t>
            </w:r>
          </w:p>
        </w:tc>
        <w:tc>
          <w:tcPr>
            <w:tcW w:w="4360" w:type="dxa"/>
          </w:tcPr>
          <w:p w:rsidR="00927C05" w:rsidRPr="00062D99" w:rsidRDefault="00927C05" w:rsidP="00B4652C">
            <w:pPr>
              <w:pStyle w:val="berschrift1"/>
              <w:numPr>
                <w:ilvl w:val="0"/>
                <w:numId w:val="28"/>
              </w:numPr>
              <w:ind w:left="460" w:hanging="460"/>
              <w:jc w:val="left"/>
            </w:pPr>
            <w:r w:rsidRPr="00062D99">
              <w:t>Dissolution and liquidation, notifications</w:t>
            </w:r>
          </w:p>
          <w:p w:rsidR="00927C05" w:rsidRPr="00A4050A" w:rsidRDefault="00927C05" w:rsidP="00927C05">
            <w:pPr>
              <w:pStyle w:val="9ptKursiv"/>
              <w:rPr>
                <w:rFonts w:cs="Arial"/>
                <w:noProof/>
                <w:lang w:val="de-CH"/>
              </w:rPr>
            </w:pPr>
          </w:p>
        </w:tc>
      </w:tr>
      <w:tr w:rsidR="00927C05" w:rsidRPr="004D4BFF" w:rsidTr="00927C05">
        <w:trPr>
          <w:trHeight w:val="1179"/>
        </w:trPr>
        <w:tc>
          <w:tcPr>
            <w:tcW w:w="4360" w:type="dxa"/>
          </w:tcPr>
          <w:p w:rsidR="00927C05" w:rsidRPr="008B2452" w:rsidRDefault="00927C05" w:rsidP="00927C05">
            <w:pPr>
              <w:pStyle w:val="berschrift3"/>
              <w:rPr>
                <w:szCs w:val="20"/>
              </w:rPr>
            </w:pPr>
            <w:r>
              <w:rPr>
                <w:noProof/>
              </w:rPr>
              <w:t>Article 25</w:t>
            </w:r>
            <w:r>
              <w:rPr>
                <w:noProof/>
              </w:rPr>
              <w:br/>
            </w:r>
            <w:r w:rsidRPr="007171F5">
              <w:rPr>
                <w:szCs w:val="20"/>
              </w:rPr>
              <w:t>Communications et publications</w:t>
            </w:r>
          </w:p>
        </w:tc>
        <w:tc>
          <w:tcPr>
            <w:tcW w:w="4360" w:type="dxa"/>
          </w:tcPr>
          <w:p w:rsidR="00927C05" w:rsidRPr="00A4050A" w:rsidRDefault="00927C05" w:rsidP="00927C05">
            <w:pPr>
              <w:pStyle w:val="berschrift3"/>
              <w:rPr>
                <w:noProof/>
              </w:rPr>
            </w:pPr>
            <w:r>
              <w:rPr>
                <w:noProof/>
              </w:rPr>
              <w:t>Article 25</w:t>
            </w:r>
            <w:r>
              <w:rPr>
                <w:noProof/>
              </w:rPr>
              <w:br/>
              <w:t>Dissolution and Liquidation</w:t>
            </w:r>
          </w:p>
        </w:tc>
      </w:tr>
      <w:tr w:rsidR="00927C05" w:rsidRPr="004D04D9" w:rsidTr="00927C05">
        <w:trPr>
          <w:trHeight w:val="1179"/>
        </w:trPr>
        <w:tc>
          <w:tcPr>
            <w:tcW w:w="4360" w:type="dxa"/>
          </w:tcPr>
          <w:p w:rsidR="00927C05" w:rsidRPr="007171F5" w:rsidRDefault="00927C05" w:rsidP="00927C05">
            <w:pPr>
              <w:rPr>
                <w:lang w:val="fr-CH"/>
              </w:rPr>
            </w:pPr>
            <w:r w:rsidRPr="007171F5">
              <w:rPr>
                <w:lang w:val="fr-CH"/>
              </w:rPr>
              <w:t xml:space="preserve">En cas de dissolution de la </w:t>
            </w:r>
            <w:r w:rsidRPr="007171F5">
              <w:rPr>
                <w:rFonts w:eastAsia="Arial Unicode MS"/>
                <w:lang w:val="fr-CH"/>
              </w:rPr>
              <w:t>S</w:t>
            </w:r>
            <w:r w:rsidRPr="007171F5">
              <w:rPr>
                <w:lang w:val="fr-CH"/>
              </w:rPr>
              <w:t>ociété, la liquidation est opérée par le conseil d’administration, à moins que l’assemblée générale ne désigne d’autres liquidateurs.</w:t>
            </w:r>
          </w:p>
          <w:p w:rsidR="00927C05" w:rsidRPr="008B2452" w:rsidRDefault="00927C05" w:rsidP="00927C05">
            <w:pPr>
              <w:rPr>
                <w:szCs w:val="22"/>
                <w:lang w:val="fr-CH" w:eastAsia="de-CH"/>
              </w:rPr>
            </w:pPr>
          </w:p>
        </w:tc>
        <w:tc>
          <w:tcPr>
            <w:tcW w:w="4360" w:type="dxa"/>
          </w:tcPr>
          <w:p w:rsidR="00927C05" w:rsidRDefault="00927C05" w:rsidP="00927C05">
            <w:pPr>
              <w:rPr>
                <w:lang w:val="en-GB"/>
              </w:rPr>
            </w:pPr>
            <w:r w:rsidRPr="00062D99">
              <w:rPr>
                <w:lang w:val="en-GB"/>
              </w:rPr>
              <w:t xml:space="preserve">If the </w:t>
            </w:r>
            <w:r>
              <w:rPr>
                <w:lang w:val="en-GB"/>
              </w:rPr>
              <w:t>Company</w:t>
            </w:r>
            <w:r w:rsidRPr="00062D99">
              <w:rPr>
                <w:lang w:val="en-GB"/>
              </w:rPr>
              <w:t xml:space="preserve"> is dissolved, the Board of Directors carries out the liquidation</w:t>
            </w:r>
            <w:r>
              <w:rPr>
                <w:lang w:val="en-GB"/>
              </w:rPr>
              <w:t>,</w:t>
            </w:r>
            <w:r w:rsidRPr="00062D99">
              <w:rPr>
                <w:lang w:val="en-GB"/>
              </w:rPr>
              <w:t xml:space="preserve"> unless </w:t>
            </w:r>
            <w:r>
              <w:rPr>
                <w:lang w:val="en-GB"/>
              </w:rPr>
              <w:t>determined otherwise by</w:t>
            </w:r>
            <w:r w:rsidRPr="00062D99">
              <w:rPr>
                <w:lang w:val="en-GB"/>
              </w:rPr>
              <w:t xml:space="preserve"> </w:t>
            </w:r>
            <w:r>
              <w:rPr>
                <w:lang w:val="en-GB"/>
              </w:rPr>
              <w:t xml:space="preserve">the </w:t>
            </w:r>
            <w:r w:rsidRPr="00062D99">
              <w:rPr>
                <w:lang w:val="en-GB"/>
              </w:rPr>
              <w:t>Meeting</w:t>
            </w:r>
            <w:r>
              <w:rPr>
                <w:lang w:val="en-GB"/>
              </w:rPr>
              <w:t xml:space="preserve"> of Shareholders</w:t>
            </w:r>
            <w:r w:rsidRPr="00062D99">
              <w:rPr>
                <w:lang w:val="en-GB"/>
              </w:rPr>
              <w:t>.</w:t>
            </w:r>
          </w:p>
          <w:p w:rsidR="00927C05" w:rsidRDefault="00927C05" w:rsidP="00927C05">
            <w:pPr>
              <w:rPr>
                <w:lang w:val="en-GB"/>
              </w:rPr>
            </w:pPr>
          </w:p>
          <w:p w:rsidR="0016520E" w:rsidRPr="00537347" w:rsidRDefault="0016520E" w:rsidP="00927C05">
            <w:pPr>
              <w:rPr>
                <w:lang w:val="en-GB"/>
              </w:rPr>
            </w:pPr>
          </w:p>
        </w:tc>
      </w:tr>
      <w:tr w:rsidR="00927C05" w:rsidRPr="004D4BFF" w:rsidTr="00927C05">
        <w:trPr>
          <w:trHeight w:val="1179"/>
        </w:trPr>
        <w:tc>
          <w:tcPr>
            <w:tcW w:w="4360" w:type="dxa"/>
          </w:tcPr>
          <w:p w:rsidR="00927C05" w:rsidRDefault="00927C05" w:rsidP="00927C05">
            <w:pPr>
              <w:pStyle w:val="berschrift3"/>
              <w:rPr>
                <w:noProof/>
              </w:rPr>
            </w:pPr>
            <w:r>
              <w:rPr>
                <w:szCs w:val="20"/>
              </w:rPr>
              <w:t>Article 26</w:t>
            </w:r>
            <w:r>
              <w:rPr>
                <w:szCs w:val="20"/>
              </w:rPr>
              <w:br/>
            </w:r>
            <w:r w:rsidRPr="007171F5">
              <w:rPr>
                <w:szCs w:val="20"/>
              </w:rPr>
              <w:t>Communications et publications</w:t>
            </w:r>
          </w:p>
        </w:tc>
        <w:tc>
          <w:tcPr>
            <w:tcW w:w="4360" w:type="dxa"/>
          </w:tcPr>
          <w:p w:rsidR="00927C05" w:rsidRPr="00A4050A" w:rsidRDefault="00927C05" w:rsidP="00927C05">
            <w:pPr>
              <w:pStyle w:val="berschrift3"/>
              <w:rPr>
                <w:noProof/>
              </w:rPr>
            </w:pPr>
            <w:r>
              <w:rPr>
                <w:noProof/>
              </w:rPr>
              <w:t>Article 26</w:t>
            </w:r>
            <w:r>
              <w:rPr>
                <w:lang w:val="en-GB"/>
              </w:rPr>
              <w:br/>
              <w:t>Communications</w:t>
            </w:r>
            <w:r w:rsidRPr="00424C57">
              <w:rPr>
                <w:lang w:val="en-GB"/>
              </w:rPr>
              <w:t xml:space="preserve"> und </w:t>
            </w:r>
            <w:r>
              <w:rPr>
                <w:lang w:val="en-GB"/>
              </w:rPr>
              <w:t>Notifications</w:t>
            </w:r>
          </w:p>
        </w:tc>
      </w:tr>
      <w:tr w:rsidR="00927C05" w:rsidRPr="004D04D9" w:rsidTr="00927C05">
        <w:trPr>
          <w:trHeight w:val="1179"/>
        </w:trPr>
        <w:tc>
          <w:tcPr>
            <w:tcW w:w="4360" w:type="dxa"/>
          </w:tcPr>
          <w:p w:rsidR="00927C05" w:rsidRDefault="00927C05" w:rsidP="00927C05">
            <w:pPr>
              <w:rPr>
                <w:lang w:val="fr-CH"/>
              </w:rPr>
            </w:pPr>
            <w:r w:rsidRPr="007171F5">
              <w:rPr>
                <w:lang w:val="fr-CH"/>
              </w:rPr>
              <w:t xml:space="preserve">Les communications de la </w:t>
            </w:r>
            <w:r w:rsidRPr="007171F5">
              <w:rPr>
                <w:rFonts w:eastAsia="Arial Unicode MS"/>
                <w:lang w:val="fr-CH"/>
              </w:rPr>
              <w:t>S</w:t>
            </w:r>
            <w:r w:rsidRPr="007171F5">
              <w:rPr>
                <w:lang w:val="fr-CH"/>
              </w:rPr>
              <w:t xml:space="preserve">ociété aux actionnaires s’opèrent par </w:t>
            </w:r>
            <w:r w:rsidRPr="00832386">
              <w:rPr>
                <w:lang w:val="fr-CH"/>
              </w:rPr>
              <w:t>[lettre</w:t>
            </w:r>
            <w:r w:rsidR="00832386" w:rsidRPr="00832386">
              <w:rPr>
                <w:lang w:val="fr-CH"/>
              </w:rPr>
              <w:t xml:space="preserve"> </w:t>
            </w:r>
            <w:r w:rsidRPr="00832386">
              <w:rPr>
                <w:lang w:val="fr-CH"/>
              </w:rPr>
              <w:t>/</w:t>
            </w:r>
            <w:r w:rsidR="00832386" w:rsidRPr="00832386">
              <w:rPr>
                <w:lang w:val="fr-CH"/>
              </w:rPr>
              <w:t xml:space="preserve"> </w:t>
            </w:r>
            <w:r w:rsidRPr="00832386">
              <w:rPr>
                <w:lang w:val="fr-CH"/>
              </w:rPr>
              <w:t>e-mail</w:t>
            </w:r>
            <w:r w:rsidR="00832386" w:rsidRPr="00832386">
              <w:rPr>
                <w:lang w:val="fr-CH"/>
              </w:rPr>
              <w:t xml:space="preserve"> </w:t>
            </w:r>
            <w:r w:rsidRPr="00832386">
              <w:rPr>
                <w:lang w:val="fr-CH"/>
              </w:rPr>
              <w:t>/</w:t>
            </w:r>
            <w:r w:rsidR="00832386" w:rsidRPr="00832386">
              <w:rPr>
                <w:lang w:val="fr-CH"/>
              </w:rPr>
              <w:t xml:space="preserve"> </w:t>
            </w:r>
            <w:r w:rsidRPr="00832386">
              <w:rPr>
                <w:lang w:val="fr-CH"/>
              </w:rPr>
              <w:t xml:space="preserve">téléfax] </w:t>
            </w:r>
            <w:r w:rsidRPr="007171F5">
              <w:rPr>
                <w:lang w:val="fr-CH"/>
              </w:rPr>
              <w:t>à l’adresse indiquée au registre des actions.</w:t>
            </w:r>
          </w:p>
          <w:p w:rsidR="00927C05" w:rsidRPr="007171F5" w:rsidRDefault="00927C05" w:rsidP="00927C05">
            <w:pPr>
              <w:rPr>
                <w:lang w:val="fr-CH"/>
              </w:rPr>
            </w:pPr>
          </w:p>
          <w:p w:rsidR="00927C05" w:rsidRPr="004503B6" w:rsidRDefault="00927C05" w:rsidP="00927C05">
            <w:pPr>
              <w:rPr>
                <w:szCs w:val="22"/>
                <w:lang w:val="fr-CH" w:eastAsia="de-CH"/>
              </w:rPr>
            </w:pPr>
            <w:r w:rsidRPr="007171F5">
              <w:rPr>
                <w:lang w:val="fr-CH"/>
              </w:rPr>
              <w:t>Les publications de la Société requises par la loi ont lieu dans la Feuille Offic</w:t>
            </w:r>
            <w:r w:rsidR="00832386">
              <w:rPr>
                <w:lang w:val="fr-CH"/>
              </w:rPr>
              <w:t>ielle Suisse du Commerce (FOSC</w:t>
            </w:r>
            <w:r w:rsidRPr="004503B6">
              <w:rPr>
                <w:lang w:val="fr-CH"/>
              </w:rPr>
              <w:t>).</w:t>
            </w:r>
          </w:p>
          <w:p w:rsidR="00927C05" w:rsidRPr="004503B6" w:rsidRDefault="00927C05" w:rsidP="00927C05">
            <w:pPr>
              <w:rPr>
                <w:lang w:val="fr-CH"/>
              </w:rPr>
            </w:pPr>
          </w:p>
        </w:tc>
        <w:tc>
          <w:tcPr>
            <w:tcW w:w="4360" w:type="dxa"/>
          </w:tcPr>
          <w:p w:rsidR="00927C05" w:rsidRDefault="00927C05" w:rsidP="00927C05">
            <w:pPr>
              <w:rPr>
                <w:lang w:val="en-GB"/>
              </w:rPr>
            </w:pPr>
            <w:r>
              <w:rPr>
                <w:lang w:val="en-GB"/>
              </w:rPr>
              <w:t>Notifications by the Company</w:t>
            </w:r>
            <w:r w:rsidRPr="007D64FA">
              <w:rPr>
                <w:lang w:val="en-GB"/>
              </w:rPr>
              <w:t xml:space="preserve"> to shareholders shall </w:t>
            </w:r>
            <w:r w:rsidRPr="00D96EA6">
              <w:rPr>
                <w:lang w:val="en-GB"/>
              </w:rPr>
              <w:t>be made by [letter</w:t>
            </w:r>
            <w:r w:rsidR="00832386">
              <w:rPr>
                <w:lang w:val="en-GB"/>
              </w:rPr>
              <w:t xml:space="preserve"> / </w:t>
            </w:r>
            <w:r w:rsidRPr="00D96EA6">
              <w:rPr>
                <w:lang w:val="en-GB"/>
              </w:rPr>
              <w:t xml:space="preserve">e-mail </w:t>
            </w:r>
            <w:r w:rsidR="00832386">
              <w:rPr>
                <w:lang w:val="en-GB"/>
              </w:rPr>
              <w:t>/</w:t>
            </w:r>
            <w:r w:rsidRPr="00D96EA6">
              <w:rPr>
                <w:lang w:val="en-GB"/>
              </w:rPr>
              <w:t xml:space="preserve"> fax] to the addresses entered in the share register.</w:t>
            </w:r>
          </w:p>
          <w:p w:rsidR="00927C05" w:rsidRDefault="00927C05" w:rsidP="00927C05">
            <w:pPr>
              <w:rPr>
                <w:lang w:val="en-GB"/>
              </w:rPr>
            </w:pPr>
          </w:p>
          <w:p w:rsidR="00927C05" w:rsidRPr="00C122EC" w:rsidRDefault="00927C05" w:rsidP="00927C05">
            <w:pPr>
              <w:rPr>
                <w:rFonts w:cs="Arial"/>
                <w:noProof/>
                <w:lang w:val="en-US"/>
              </w:rPr>
            </w:pPr>
            <w:r>
              <w:rPr>
                <w:rFonts w:cs="Arial"/>
                <w:szCs w:val="22"/>
                <w:lang w:val="en-US"/>
              </w:rPr>
              <w:t xml:space="preserve">Formal publications of the Company shall be made in </w:t>
            </w:r>
            <w:r w:rsidRPr="00667D39">
              <w:rPr>
                <w:rFonts w:cs="Arial"/>
                <w:szCs w:val="22"/>
                <w:lang w:val="en-US"/>
              </w:rPr>
              <w:t>the Swiss Official Gazette of Commerce (SHAB).</w:t>
            </w:r>
          </w:p>
        </w:tc>
      </w:tr>
      <w:tr w:rsidR="00927C05" w:rsidRPr="004D04D9" w:rsidTr="00927C05">
        <w:trPr>
          <w:trHeight w:val="440"/>
        </w:trPr>
        <w:tc>
          <w:tcPr>
            <w:tcW w:w="4360" w:type="dxa"/>
          </w:tcPr>
          <w:p w:rsidR="00927C05" w:rsidRPr="00A21618" w:rsidRDefault="00927C05" w:rsidP="00927C05">
            <w:pPr>
              <w:pStyle w:val="1eingezogen"/>
              <w:numPr>
                <w:ilvl w:val="0"/>
                <w:numId w:val="0"/>
              </w:numPr>
              <w:ind w:left="709" w:hanging="709"/>
              <w:rPr>
                <w:noProof/>
                <w:lang w:val="en-US"/>
              </w:rPr>
            </w:pPr>
          </w:p>
        </w:tc>
        <w:tc>
          <w:tcPr>
            <w:tcW w:w="4360" w:type="dxa"/>
          </w:tcPr>
          <w:p w:rsidR="00927C05" w:rsidRPr="00A21618" w:rsidRDefault="00927C05" w:rsidP="00927C05">
            <w:pPr>
              <w:pStyle w:val="1eingezogen"/>
              <w:numPr>
                <w:ilvl w:val="0"/>
                <w:numId w:val="0"/>
              </w:numPr>
              <w:ind w:left="709" w:hanging="709"/>
              <w:rPr>
                <w:noProof/>
                <w:lang w:val="en-US"/>
              </w:rPr>
            </w:pPr>
          </w:p>
        </w:tc>
      </w:tr>
      <w:tr w:rsidR="00927C05" w:rsidRPr="004D04D9" w:rsidTr="00927C05">
        <w:trPr>
          <w:trHeight w:val="401"/>
        </w:trPr>
        <w:tc>
          <w:tcPr>
            <w:tcW w:w="4360" w:type="dxa"/>
          </w:tcPr>
          <w:p w:rsidR="00927C05" w:rsidRPr="00A21618" w:rsidRDefault="00927C05" w:rsidP="00927C05">
            <w:pPr>
              <w:pStyle w:val="9ptKursiv"/>
              <w:rPr>
                <w:rFonts w:cs="Arial"/>
                <w:noProof/>
                <w:lang w:val="en-US"/>
              </w:rPr>
            </w:pPr>
          </w:p>
        </w:tc>
        <w:tc>
          <w:tcPr>
            <w:tcW w:w="4360" w:type="dxa"/>
          </w:tcPr>
          <w:p w:rsidR="00927C05" w:rsidRPr="00A21618" w:rsidRDefault="00927C05" w:rsidP="00927C05">
            <w:pPr>
              <w:pStyle w:val="9ptKursiv"/>
              <w:rPr>
                <w:rFonts w:cs="Arial"/>
                <w:noProof/>
                <w:lang w:val="en-US"/>
              </w:rPr>
            </w:pPr>
          </w:p>
        </w:tc>
      </w:tr>
      <w:tr w:rsidR="00927C05" w:rsidRPr="004D4BFF" w:rsidTr="00927C05">
        <w:trPr>
          <w:trHeight w:val="1179"/>
        </w:trPr>
        <w:tc>
          <w:tcPr>
            <w:tcW w:w="4360" w:type="dxa"/>
          </w:tcPr>
          <w:p w:rsidR="00927C05" w:rsidRPr="00832DB6" w:rsidRDefault="00927C05" w:rsidP="00927C05">
            <w:pPr>
              <w:pStyle w:val="9ptKursiv"/>
              <w:jc w:val="center"/>
              <w:rPr>
                <w:rFonts w:cs="Arial"/>
                <w:lang w:val="en-US" w:eastAsia="de-CH"/>
              </w:rPr>
            </w:pPr>
            <w:r w:rsidRPr="00832DB6">
              <w:rPr>
                <w:rFonts w:cs="Arial"/>
                <w:lang w:val="en-US" w:eastAsia="de-CH"/>
              </w:rPr>
              <w:t>* * * * * *</w:t>
            </w:r>
          </w:p>
        </w:tc>
        <w:tc>
          <w:tcPr>
            <w:tcW w:w="4360" w:type="dxa"/>
          </w:tcPr>
          <w:p w:rsidR="00927C05" w:rsidRPr="00A4050A" w:rsidRDefault="00927C05" w:rsidP="00927C05">
            <w:pPr>
              <w:pStyle w:val="9ptKursiv"/>
              <w:jc w:val="center"/>
              <w:rPr>
                <w:rFonts w:cs="Arial"/>
                <w:noProof/>
                <w:lang w:val="de-CH"/>
              </w:rPr>
            </w:pPr>
            <w:r w:rsidRPr="00832DB6">
              <w:rPr>
                <w:rFonts w:cs="Arial"/>
                <w:lang w:val="en-US" w:eastAsia="de-CH"/>
              </w:rPr>
              <w:t>* * * * * *</w:t>
            </w:r>
          </w:p>
        </w:tc>
      </w:tr>
      <w:tr w:rsidR="00927C05" w:rsidRPr="004D4BFF" w:rsidTr="00927C05">
        <w:trPr>
          <w:trHeight w:val="1179"/>
        </w:trPr>
        <w:tc>
          <w:tcPr>
            <w:tcW w:w="4360" w:type="dxa"/>
          </w:tcPr>
          <w:p w:rsidR="00927C05" w:rsidRPr="005348DF" w:rsidRDefault="00927C05" w:rsidP="00927C05">
            <w:pPr>
              <w:spacing w:line="300" w:lineRule="atLeast"/>
              <w:rPr>
                <w:rFonts w:cs="Arial"/>
                <w:lang w:val="en-US" w:eastAsia="de-CH"/>
              </w:rPr>
            </w:pPr>
            <w:r w:rsidRPr="007171F5">
              <w:rPr>
                <w:rFonts w:cs="Arial"/>
                <w:lang w:val="fr-CH"/>
              </w:rPr>
              <w:t>[</w:t>
            </w:r>
            <w:r w:rsidRPr="007171F5">
              <w:rPr>
                <w:rFonts w:cs="Arial"/>
                <w:i/>
                <w:lang w:val="fr-CH"/>
              </w:rPr>
              <w:t>Lieu</w:t>
            </w:r>
            <w:r w:rsidRPr="007171F5">
              <w:rPr>
                <w:rFonts w:cs="Arial"/>
                <w:lang w:val="fr-CH"/>
              </w:rPr>
              <w:t>], [</w:t>
            </w:r>
            <w:r w:rsidRPr="007171F5">
              <w:rPr>
                <w:rFonts w:cs="Arial"/>
                <w:i/>
                <w:lang w:val="fr-CH"/>
              </w:rPr>
              <w:t>Date</w:t>
            </w:r>
            <w:r w:rsidRPr="007171F5">
              <w:rPr>
                <w:rFonts w:cs="Arial"/>
                <w:lang w:val="fr-CH"/>
              </w:rPr>
              <w:t>]</w:t>
            </w:r>
          </w:p>
          <w:p w:rsidR="00927C05" w:rsidRPr="00424C57" w:rsidRDefault="00927C05" w:rsidP="00927C05">
            <w:pPr>
              <w:pStyle w:val="StandardEinzug1"/>
              <w:ind w:left="0"/>
              <w:rPr>
                <w:rFonts w:ascii="Arial" w:hAnsi="Arial" w:cs="Arial"/>
                <w:szCs w:val="22"/>
                <w:lang w:val="en-GB"/>
              </w:rPr>
            </w:pPr>
          </w:p>
        </w:tc>
        <w:tc>
          <w:tcPr>
            <w:tcW w:w="4360" w:type="dxa"/>
          </w:tcPr>
          <w:p w:rsidR="00927C05" w:rsidRPr="000F49D7" w:rsidRDefault="00927C05" w:rsidP="00927C05">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rsidR="0074793B" w:rsidRPr="00146E32" w:rsidRDefault="0074793B" w:rsidP="00DC06A8"/>
    <w:sectPr w:rsidR="0074793B" w:rsidRPr="00146E32" w:rsidSect="00D46912">
      <w:headerReference w:type="default" r:id="rId15"/>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DD" w:rsidRDefault="007F1EDD" w:rsidP="00146E32">
      <w:r>
        <w:separator/>
      </w:r>
    </w:p>
  </w:endnote>
  <w:endnote w:type="continuationSeparator" w:id="0">
    <w:p w:rsidR="007F1EDD" w:rsidRDefault="007F1EDD" w:rsidP="0014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Default="007F1E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Pr="00B00C3F" w:rsidRDefault="007F1EDD" w:rsidP="00D46912">
    <w:pPr>
      <w:spacing w:after="360" w:line="300" w:lineRule="atLeas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Third Edition – </w:t>
    </w:r>
    <w:r w:rsidR="008E3CBF">
      <w:rPr>
        <w:color w:val="FF0000"/>
        <w:sz w:val="18"/>
        <w:lang w:val="en-US"/>
      </w:rPr>
      <w:t>September</w:t>
    </w:r>
    <w:r>
      <w:rPr>
        <w:color w:val="FF0000"/>
        <w:sz w:val="18"/>
        <w:lang w:val="en-US"/>
      </w:rPr>
      <w:t xml:space="preserve"> 2018</w:t>
    </w:r>
    <w:r w:rsidR="008E3CBF">
      <w:rPr>
        <w:color w:val="FF0000"/>
        <w:sz w:val="18"/>
        <w:lang w:val="en-US"/>
      </w:rPr>
      <w:tab/>
    </w:r>
    <w:r w:rsidR="008E3CBF">
      <w:rPr>
        <w:color w:val="FF0000"/>
        <w:sz w:val="18"/>
        <w:lang w:val="en-US"/>
      </w:rPr>
      <w:tab/>
    </w:r>
    <w:r w:rsidR="008E3CBF">
      <w:rPr>
        <w:color w:val="FF0000"/>
        <w:sz w:val="18"/>
        <w:lang w:val="en-US"/>
      </w:rPr>
      <w:tab/>
    </w:r>
    <w:r>
      <w:rPr>
        <w:color w:val="FF0000"/>
        <w:sz w:val="18"/>
        <w:lang w:val="en-US"/>
      </w:rPr>
      <w:tab/>
    </w:r>
    <w:r>
      <w:rPr>
        <w:color w:val="FF0000"/>
        <w:sz w:val="18"/>
        <w:lang w:val="en-US"/>
      </w:rPr>
      <w:tab/>
    </w:r>
    <w:r>
      <w:rPr>
        <w:rFonts w:cs="Arial"/>
        <w:color w:val="FF0000"/>
        <w:sz w:val="18"/>
        <w:szCs w:val="18"/>
      </w:rPr>
      <w:fldChar w:fldCharType="begin"/>
    </w:r>
    <w:r>
      <w:rPr>
        <w:rFonts w:cs="Arial"/>
        <w:color w:val="FF0000"/>
        <w:sz w:val="18"/>
        <w:szCs w:val="18"/>
      </w:rPr>
      <w:instrText xml:space="preserve"> TIME  \@ "dd/MM/yyyy"  \* MERGEFORMAT </w:instrText>
    </w:r>
    <w:r>
      <w:rPr>
        <w:rFonts w:cs="Arial"/>
        <w:color w:val="FF0000"/>
        <w:sz w:val="18"/>
        <w:szCs w:val="18"/>
      </w:rPr>
      <w:fldChar w:fldCharType="separate"/>
    </w:r>
    <w:r w:rsidR="00052A4E">
      <w:rPr>
        <w:rFonts w:cs="Arial"/>
        <w:noProof/>
        <w:color w:val="FF0000"/>
        <w:sz w:val="18"/>
        <w:szCs w:val="18"/>
      </w:rPr>
      <w:t>02/10/2018</w:t>
    </w:r>
    <w:r>
      <w:rPr>
        <w:rFonts w:cs="Arial"/>
        <w:color w:val="FF0000"/>
        <w:sz w:val="18"/>
        <w:szCs w:val="18"/>
      </w:rPr>
      <w:fldChar w:fldCharType="end"/>
    </w:r>
    <w:r w:rsidRPr="008E3CBF">
      <w:rPr>
        <w:rFonts w:cs="Arial"/>
        <w:color w:val="FF0000"/>
        <w:sz w:val="18"/>
        <w:szCs w:val="18"/>
        <w:lang w:val="en-US"/>
      </w:rPr>
      <w:t xml:space="preserve"> </w:t>
    </w:r>
    <w:r w:rsidRPr="00EE6BFA">
      <w:rPr>
        <w:rFonts w:eastAsia="Times New Roman" w:cs="Arial"/>
        <w:color w:val="FF0000"/>
        <w:sz w:val="18"/>
        <w:szCs w:val="18"/>
        <w:lang w:val="en-US" w:eastAsia="de-DE"/>
      </w:rPr>
      <w:t xml:space="preserve">/ </w:t>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052A4E">
          <w:rPr>
            <w:noProof/>
            <w:color w:val="FF0000"/>
            <w:sz w:val="18"/>
            <w:szCs w:val="18"/>
            <w:lang w:val="en-US"/>
          </w:rPr>
          <w:t>2</w:t>
        </w:r>
        <w:r w:rsidRPr="00DB6628">
          <w:rPr>
            <w:color w:val="FF000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Pr="006355B0" w:rsidRDefault="007F1EDD" w:rsidP="006355B0">
    <w:pPr>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Third Edition – </w:t>
    </w:r>
    <w:r w:rsidR="008E3CBF">
      <w:rPr>
        <w:color w:val="FF0000"/>
        <w:sz w:val="18"/>
        <w:lang w:val="en-US"/>
      </w:rPr>
      <w:t>September</w:t>
    </w:r>
    <w:r>
      <w:rPr>
        <w:color w:val="FF0000"/>
        <w:sz w:val="18"/>
        <w:lang w:val="en-US"/>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DD" w:rsidRDefault="007F1EDD" w:rsidP="00146E32">
      <w:r>
        <w:separator/>
      </w:r>
    </w:p>
  </w:footnote>
  <w:footnote w:type="continuationSeparator" w:id="0">
    <w:p w:rsidR="007F1EDD" w:rsidRDefault="007F1EDD" w:rsidP="0014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Default="007F1E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Default="007F1E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Default="007F1ED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DD" w:rsidRDefault="007F1E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E25"/>
    <w:multiLevelType w:val="hybridMultilevel"/>
    <w:tmpl w:val="96D63A34"/>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15:restartNumberingAfterBreak="0">
    <w:nsid w:val="09733F5B"/>
    <w:multiLevelType w:val="hybridMultilevel"/>
    <w:tmpl w:val="ABE27AD0"/>
    <w:lvl w:ilvl="0" w:tplc="7D243E0E">
      <w:start w:val="3"/>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5513AC"/>
    <w:multiLevelType w:val="hybridMultilevel"/>
    <w:tmpl w:val="DBB89B06"/>
    <w:lvl w:ilvl="0" w:tplc="04161B56">
      <w:start w:val="3"/>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3750C8"/>
    <w:multiLevelType w:val="hybridMultilevel"/>
    <w:tmpl w:val="90D6F020"/>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F34675B"/>
    <w:multiLevelType w:val="hybridMultilevel"/>
    <w:tmpl w:val="BF56DB1E"/>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5" w15:restartNumberingAfterBreak="0">
    <w:nsid w:val="12353308"/>
    <w:multiLevelType w:val="hybridMultilevel"/>
    <w:tmpl w:val="75E2D12C"/>
    <w:lvl w:ilvl="0" w:tplc="4E2095D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80680B"/>
    <w:multiLevelType w:val="hybridMultilevel"/>
    <w:tmpl w:val="25A478D4"/>
    <w:lvl w:ilvl="0" w:tplc="C994C3E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6C3CA0"/>
    <w:multiLevelType w:val="hybridMultilevel"/>
    <w:tmpl w:val="07B4D532"/>
    <w:lvl w:ilvl="0" w:tplc="CB7A80B6">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DC3475"/>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374F29"/>
    <w:multiLevelType w:val="hybridMultilevel"/>
    <w:tmpl w:val="34C6F26A"/>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BA6C6A"/>
    <w:multiLevelType w:val="hybridMultilevel"/>
    <w:tmpl w:val="3CBA3BAC"/>
    <w:lvl w:ilvl="0" w:tplc="6E40151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6E10E3F"/>
    <w:multiLevelType w:val="hybridMultilevel"/>
    <w:tmpl w:val="90D6F020"/>
    <w:lvl w:ilvl="0" w:tplc="960CCCAA">
      <w:start w:val="1"/>
      <w:numFmt w:val="decimal"/>
      <w:lvlText w:val="%1."/>
      <w:lvlJc w:val="righ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A7462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B0169A"/>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E3C1E94"/>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23E6A72"/>
    <w:multiLevelType w:val="hybridMultilevel"/>
    <w:tmpl w:val="97D6767E"/>
    <w:lvl w:ilvl="0" w:tplc="2C7C00C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4C00DF"/>
    <w:multiLevelType w:val="hybridMultilevel"/>
    <w:tmpl w:val="5F16283A"/>
    <w:lvl w:ilvl="0" w:tplc="F11C41E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5A32147"/>
    <w:multiLevelType w:val="hybridMultilevel"/>
    <w:tmpl w:val="B7885F96"/>
    <w:lvl w:ilvl="0" w:tplc="DA0A3B4E">
      <w:start w:val="5"/>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60D67A6"/>
    <w:multiLevelType w:val="hybridMultilevel"/>
    <w:tmpl w:val="439046BE"/>
    <w:lvl w:ilvl="0" w:tplc="19CCEE46">
      <w:start w:val="2"/>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8574AFC"/>
    <w:multiLevelType w:val="multilevel"/>
    <w:tmpl w:val="DFF42ABA"/>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rPr>
        <w:rFonts w:hint="default"/>
      </w:r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FF5815"/>
    <w:multiLevelType w:val="hybridMultilevel"/>
    <w:tmpl w:val="8CC87B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1401AD"/>
    <w:multiLevelType w:val="hybridMultilevel"/>
    <w:tmpl w:val="0FA8EEB2"/>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2" w15:restartNumberingAfterBreak="0">
    <w:nsid w:val="5E872606"/>
    <w:multiLevelType w:val="hybridMultilevel"/>
    <w:tmpl w:val="D07E18B6"/>
    <w:lvl w:ilvl="0" w:tplc="36C47414">
      <w:start w:val="1"/>
      <w:numFmt w:val="decimal"/>
      <w:lvlText w:val="%1."/>
      <w:lvlJc w:val="left"/>
      <w:pPr>
        <w:ind w:left="720" w:hanging="360"/>
      </w:pPr>
      <w:rPr>
        <w:rFonts w:cs="Arial" w:hint="default"/>
      </w:rPr>
    </w:lvl>
    <w:lvl w:ilvl="1" w:tplc="960CCCAA">
      <w:start w:val="1"/>
      <w:numFmt w:val="decimal"/>
      <w:lvlText w:val="%2."/>
      <w:lvlJc w:val="righ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0A3171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A47A53"/>
    <w:multiLevelType w:val="hybridMultilevel"/>
    <w:tmpl w:val="0EE27576"/>
    <w:lvl w:ilvl="0" w:tplc="47307BF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E656A82"/>
    <w:multiLevelType w:val="hybridMultilevel"/>
    <w:tmpl w:val="FE8E3086"/>
    <w:lvl w:ilvl="0" w:tplc="E1BA4D1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F6129A1"/>
    <w:multiLevelType w:val="hybridMultilevel"/>
    <w:tmpl w:val="5AF625B6"/>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8" w15:restartNumberingAfterBreak="0">
    <w:nsid w:val="74DE3B40"/>
    <w:multiLevelType w:val="hybridMultilevel"/>
    <w:tmpl w:val="74C4047C"/>
    <w:lvl w:ilvl="0" w:tplc="3DBCC382">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B8438DA"/>
    <w:multiLevelType w:val="hybridMultilevel"/>
    <w:tmpl w:val="DDDE417C"/>
    <w:lvl w:ilvl="0" w:tplc="82520264">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DC37DDE"/>
    <w:multiLevelType w:val="hybridMultilevel"/>
    <w:tmpl w:val="0EF08330"/>
    <w:lvl w:ilvl="0" w:tplc="68F051A8">
      <w:start w:val="4"/>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3"/>
  </w:num>
  <w:num w:numId="2">
    <w:abstractNumId w:val="10"/>
  </w:num>
  <w:num w:numId="3">
    <w:abstractNumId w:val="22"/>
  </w:num>
  <w:num w:numId="4">
    <w:abstractNumId w:val="19"/>
  </w:num>
  <w:num w:numId="5">
    <w:abstractNumId w:val="0"/>
  </w:num>
  <w:num w:numId="6">
    <w:abstractNumId w:val="14"/>
  </w:num>
  <w:num w:numId="7">
    <w:abstractNumId w:val="26"/>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29"/>
  </w:num>
  <w:num w:numId="17">
    <w:abstractNumId w:val="9"/>
  </w:num>
  <w:num w:numId="18">
    <w:abstractNumId w:val="1"/>
  </w:num>
  <w:num w:numId="19">
    <w:abstractNumId w:val="8"/>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6"/>
  </w:num>
  <w:num w:numId="30">
    <w:abstractNumId w:val="25"/>
  </w:num>
  <w:num w:numId="31">
    <w:abstractNumId w:val="7"/>
  </w:num>
  <w:num w:numId="32">
    <w:abstractNumId w:val="2"/>
  </w:num>
  <w:num w:numId="33">
    <w:abstractNumId w:val="13"/>
  </w:num>
  <w:num w:numId="34">
    <w:abstractNumId w:val="24"/>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284"/>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3B"/>
    <w:rsid w:val="00005281"/>
    <w:rsid w:val="0001292F"/>
    <w:rsid w:val="00052A4E"/>
    <w:rsid w:val="000639E5"/>
    <w:rsid w:val="00067031"/>
    <w:rsid w:val="000B0C77"/>
    <w:rsid w:val="000B2ABC"/>
    <w:rsid w:val="000E2E6E"/>
    <w:rsid w:val="000F3E30"/>
    <w:rsid w:val="00122221"/>
    <w:rsid w:val="00146E32"/>
    <w:rsid w:val="00157AF7"/>
    <w:rsid w:val="0016520E"/>
    <w:rsid w:val="00180132"/>
    <w:rsid w:val="001D0CCC"/>
    <w:rsid w:val="0027248F"/>
    <w:rsid w:val="002B779D"/>
    <w:rsid w:val="003034EE"/>
    <w:rsid w:val="00332C7A"/>
    <w:rsid w:val="003851FB"/>
    <w:rsid w:val="00387575"/>
    <w:rsid w:val="003906C0"/>
    <w:rsid w:val="003A4833"/>
    <w:rsid w:val="003F5597"/>
    <w:rsid w:val="00402FA3"/>
    <w:rsid w:val="004219B3"/>
    <w:rsid w:val="00423F58"/>
    <w:rsid w:val="0043251C"/>
    <w:rsid w:val="0043689B"/>
    <w:rsid w:val="004503B6"/>
    <w:rsid w:val="00450DC3"/>
    <w:rsid w:val="004714C6"/>
    <w:rsid w:val="00480258"/>
    <w:rsid w:val="004C7C03"/>
    <w:rsid w:val="004D006C"/>
    <w:rsid w:val="004D04D9"/>
    <w:rsid w:val="004D058F"/>
    <w:rsid w:val="004D4BFF"/>
    <w:rsid w:val="00506B13"/>
    <w:rsid w:val="00510C8E"/>
    <w:rsid w:val="0055506D"/>
    <w:rsid w:val="005657EC"/>
    <w:rsid w:val="00576C2E"/>
    <w:rsid w:val="005F3D3A"/>
    <w:rsid w:val="006355B0"/>
    <w:rsid w:val="00636515"/>
    <w:rsid w:val="006722A9"/>
    <w:rsid w:val="00680DCA"/>
    <w:rsid w:val="0069175A"/>
    <w:rsid w:val="00697B5F"/>
    <w:rsid w:val="006B08B1"/>
    <w:rsid w:val="0074793B"/>
    <w:rsid w:val="00757216"/>
    <w:rsid w:val="007A420C"/>
    <w:rsid w:val="007B2C45"/>
    <w:rsid w:val="007F1EDD"/>
    <w:rsid w:val="007F7235"/>
    <w:rsid w:val="00832386"/>
    <w:rsid w:val="008363A8"/>
    <w:rsid w:val="00867320"/>
    <w:rsid w:val="00872346"/>
    <w:rsid w:val="00883514"/>
    <w:rsid w:val="008B2452"/>
    <w:rsid w:val="008D1775"/>
    <w:rsid w:val="008E3CBF"/>
    <w:rsid w:val="00914CF0"/>
    <w:rsid w:val="00923C0F"/>
    <w:rsid w:val="00927C05"/>
    <w:rsid w:val="0096325E"/>
    <w:rsid w:val="0097630A"/>
    <w:rsid w:val="009E2D65"/>
    <w:rsid w:val="00A161A6"/>
    <w:rsid w:val="00A21618"/>
    <w:rsid w:val="00A405FD"/>
    <w:rsid w:val="00A862EA"/>
    <w:rsid w:val="00AF00C9"/>
    <w:rsid w:val="00B2081C"/>
    <w:rsid w:val="00B4652C"/>
    <w:rsid w:val="00B624E9"/>
    <w:rsid w:val="00BC344B"/>
    <w:rsid w:val="00C23399"/>
    <w:rsid w:val="00C34442"/>
    <w:rsid w:val="00CC7318"/>
    <w:rsid w:val="00CF22EA"/>
    <w:rsid w:val="00D04A8F"/>
    <w:rsid w:val="00D1786C"/>
    <w:rsid w:val="00D23396"/>
    <w:rsid w:val="00D312AE"/>
    <w:rsid w:val="00D46912"/>
    <w:rsid w:val="00DC06A8"/>
    <w:rsid w:val="00DD1823"/>
    <w:rsid w:val="00DE7585"/>
    <w:rsid w:val="00E04063"/>
    <w:rsid w:val="00E2140D"/>
    <w:rsid w:val="00E4204F"/>
    <w:rsid w:val="00E45C94"/>
    <w:rsid w:val="00E97FF7"/>
    <w:rsid w:val="00EC0B4B"/>
    <w:rsid w:val="00ED0145"/>
    <w:rsid w:val="00ED3C80"/>
    <w:rsid w:val="00EE2B15"/>
    <w:rsid w:val="00EE361A"/>
    <w:rsid w:val="00EF7F03"/>
    <w:rsid w:val="00F244F7"/>
    <w:rsid w:val="00F65CA2"/>
    <w:rsid w:val="00F75CF8"/>
    <w:rsid w:val="00F80888"/>
    <w:rsid w:val="00FE0926"/>
    <w:rsid w:val="00FE29F0"/>
    <w:rsid w:val="00FE2E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CF507A1-84D7-4D8E-AA78-07AD18E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145"/>
    <w:pPr>
      <w:jc w:val="both"/>
    </w:pPr>
    <w:rPr>
      <w:rFonts w:ascii="Arial" w:hAnsi="Arial"/>
    </w:rPr>
  </w:style>
  <w:style w:type="paragraph" w:styleId="berschrift1">
    <w:name w:val="heading 1"/>
    <w:basedOn w:val="Standard"/>
    <w:next w:val="Standard"/>
    <w:link w:val="berschrift1Zchn"/>
    <w:qFormat/>
    <w:rsid w:val="00146E32"/>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146E32"/>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146E32"/>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146E32"/>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146E32"/>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146E32"/>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146E32"/>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146E32"/>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146E32"/>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6E32"/>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146E32"/>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146E32"/>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146E32"/>
    <w:rPr>
      <w:rFonts w:ascii="Arial" w:eastAsia="Times New Roman" w:hAnsi="Arial"/>
      <w:b/>
      <w:bCs/>
      <w:szCs w:val="28"/>
      <w:lang w:eastAsia="de-DE"/>
    </w:rPr>
  </w:style>
  <w:style w:type="character" w:customStyle="1" w:styleId="berschrift5Zchn">
    <w:name w:val="Überschrift 5 Zchn"/>
    <w:basedOn w:val="Absatz-Standardschriftart"/>
    <w:link w:val="berschrift5"/>
    <w:rsid w:val="00146E32"/>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146E32"/>
    <w:rPr>
      <w:rFonts w:eastAsia="Times New Roman"/>
      <w:bCs/>
      <w:i/>
      <w:sz w:val="22"/>
      <w:szCs w:val="22"/>
      <w:lang w:eastAsia="de-DE"/>
    </w:rPr>
  </w:style>
  <w:style w:type="character" w:customStyle="1" w:styleId="berschrift7Zchn">
    <w:name w:val="Überschrift 7 Zchn"/>
    <w:basedOn w:val="Absatz-Standardschriftart"/>
    <w:link w:val="berschrift7"/>
    <w:rsid w:val="00146E32"/>
    <w:rPr>
      <w:rFonts w:ascii="Arial" w:eastAsia="Times New Roman" w:hAnsi="Arial"/>
      <w:i/>
      <w:szCs w:val="24"/>
      <w:lang w:eastAsia="de-DE"/>
    </w:rPr>
  </w:style>
  <w:style w:type="character" w:customStyle="1" w:styleId="berschrift8Zchn">
    <w:name w:val="Überschrift 8 Zchn"/>
    <w:basedOn w:val="Absatz-Standardschriftart"/>
    <w:link w:val="berschrift8"/>
    <w:rsid w:val="00146E32"/>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146E32"/>
    <w:rPr>
      <w:rFonts w:ascii="Arial" w:eastAsia="Times New Roman" w:hAnsi="Arial" w:cs="Arial"/>
      <w:i/>
      <w:szCs w:val="22"/>
      <w:lang w:eastAsia="de-DE"/>
    </w:rPr>
  </w:style>
  <w:style w:type="paragraph" w:customStyle="1" w:styleId="CoverpageTitle">
    <w:name w:val="Coverpage Title"/>
    <w:basedOn w:val="Standard"/>
    <w:link w:val="CoverpageTitleZchn"/>
    <w:rsid w:val="00146E32"/>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146E32"/>
    <w:pPr>
      <w:spacing w:before="120" w:after="120"/>
    </w:pPr>
    <w:rPr>
      <w:rFonts w:ascii="Arial" w:hAnsi="Arial"/>
      <w:i/>
    </w:rPr>
  </w:style>
  <w:style w:type="paragraph" w:customStyle="1" w:styleId="9pt">
    <w:name w:val="9 pt"/>
    <w:basedOn w:val="Standard"/>
    <w:uiPriority w:val="99"/>
    <w:rsid w:val="00146E32"/>
    <w:rPr>
      <w:rFonts w:ascii="Times New Roman" w:eastAsia="Times New Roman" w:hAnsi="Times New Roman"/>
      <w:sz w:val="18"/>
      <w:lang w:val="en-GB" w:eastAsia="de-DE"/>
    </w:rPr>
  </w:style>
  <w:style w:type="paragraph" w:customStyle="1" w:styleId="Coverpage">
    <w:name w:val="Coverpage"/>
    <w:basedOn w:val="Standard"/>
    <w:uiPriority w:val="99"/>
    <w:rsid w:val="00146E32"/>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146E32"/>
    <w:pPr>
      <w:tabs>
        <w:tab w:val="center" w:pos="4536"/>
        <w:tab w:val="right" w:pos="9072"/>
      </w:tabs>
    </w:pPr>
  </w:style>
  <w:style w:type="character" w:customStyle="1" w:styleId="FuzeileZchn">
    <w:name w:val="Fußzeile Zchn"/>
    <w:basedOn w:val="Absatz-Standardschriftart"/>
    <w:link w:val="Fuzeile"/>
    <w:uiPriority w:val="99"/>
    <w:rsid w:val="00146E32"/>
    <w:rPr>
      <w:rFonts w:ascii="Arial" w:hAnsi="Arial"/>
    </w:rPr>
  </w:style>
  <w:style w:type="paragraph" w:customStyle="1" w:styleId="AppendixNr">
    <w:name w:val="Appendix Nr."/>
    <w:basedOn w:val="Standard"/>
    <w:rsid w:val="00146E32"/>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146E32"/>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146E32"/>
    <w:rPr>
      <w:rFonts w:eastAsia="Times New Roman"/>
      <w:lang w:eastAsia="de-DE"/>
    </w:rPr>
  </w:style>
  <w:style w:type="character" w:styleId="Funotenzeichen">
    <w:name w:val="footnote reference"/>
    <w:semiHidden/>
    <w:rsid w:val="00146E32"/>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146E32"/>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146E32"/>
    <w:rPr>
      <w:rFonts w:ascii="Arial" w:eastAsia="Times New Roman" w:hAnsi="Arial" w:cs="Arial"/>
      <w:b/>
      <w:smallCaps/>
      <w:sz w:val="24"/>
      <w:lang w:eastAsia="de-DE"/>
    </w:rPr>
  </w:style>
  <w:style w:type="character" w:customStyle="1" w:styleId="Texttofillin">
    <w:name w:val="Text to fill in"/>
    <w:rsid w:val="00146E32"/>
    <w:rPr>
      <w:i/>
      <w:sz w:val="20"/>
      <w:szCs w:val="22"/>
      <w:lang w:val="en-GB"/>
    </w:rPr>
  </w:style>
  <w:style w:type="paragraph" w:customStyle="1" w:styleId="StandardEinzug1">
    <w:name w:val="Standard Einzug 1"/>
    <w:basedOn w:val="Standard"/>
    <w:link w:val="StandardEinzug1Zchn"/>
    <w:rsid w:val="00146E32"/>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146E32"/>
    <w:rPr>
      <w:b/>
      <w:bCs/>
      <w:sz w:val="20"/>
      <w:szCs w:val="22"/>
      <w:lang w:val="en-GB"/>
    </w:rPr>
  </w:style>
  <w:style w:type="character" w:customStyle="1" w:styleId="StandardEinzug1Zchn">
    <w:name w:val="Standard Einzug 1 Zchn"/>
    <w:link w:val="StandardEinzug1"/>
    <w:rsid w:val="00146E32"/>
    <w:rPr>
      <w:rFonts w:eastAsia="Times New Roman"/>
      <w:sz w:val="22"/>
      <w:szCs w:val="24"/>
      <w:lang w:eastAsia="de-DE"/>
    </w:rPr>
  </w:style>
  <w:style w:type="paragraph" w:styleId="Listenabsatz">
    <w:name w:val="List Paragraph"/>
    <w:basedOn w:val="Standard"/>
    <w:uiPriority w:val="34"/>
    <w:qFormat/>
    <w:rsid w:val="00146E32"/>
    <w:pPr>
      <w:ind w:left="720"/>
      <w:contextualSpacing/>
    </w:pPr>
  </w:style>
  <w:style w:type="character" w:customStyle="1" w:styleId="Textproposal">
    <w:name w:val="Text proposal"/>
    <w:rsid w:val="00146E32"/>
    <w:rPr>
      <w:rFonts w:ascii="Arial" w:hAnsi="Arial"/>
      <w:sz w:val="20"/>
      <w:szCs w:val="22"/>
      <w:u w:val="none"/>
      <w:lang w:val="en-GB"/>
    </w:rPr>
  </w:style>
  <w:style w:type="character" w:customStyle="1" w:styleId="Remark">
    <w:name w:val="Remark"/>
    <w:rsid w:val="00146E32"/>
    <w:rPr>
      <w:i/>
    </w:rPr>
  </w:style>
  <w:style w:type="paragraph" w:customStyle="1" w:styleId="Liste1231">
    <w:name w:val="Liste 123 1"/>
    <w:basedOn w:val="Standard"/>
    <w:rsid w:val="00146E32"/>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146E32"/>
    <w:pPr>
      <w:numPr>
        <w:ilvl w:val="1"/>
      </w:numPr>
    </w:pPr>
  </w:style>
  <w:style w:type="paragraph" w:customStyle="1" w:styleId="Liste1233">
    <w:name w:val="Liste 123 3"/>
    <w:basedOn w:val="Liste1231"/>
    <w:rsid w:val="00146E32"/>
    <w:pPr>
      <w:numPr>
        <w:ilvl w:val="2"/>
      </w:numPr>
    </w:pPr>
  </w:style>
  <w:style w:type="paragraph" w:customStyle="1" w:styleId="1eingezogen">
    <w:name w:val="1. eingezogen"/>
    <w:basedOn w:val="Liste1232"/>
    <w:link w:val="1eingezogenZchn"/>
    <w:qFormat/>
    <w:rsid w:val="00146E32"/>
    <w:rPr>
      <w:rFonts w:cs="Arial"/>
      <w:szCs w:val="20"/>
    </w:rPr>
  </w:style>
  <w:style w:type="character" w:customStyle="1" w:styleId="1eingezogenZchn">
    <w:name w:val="1. eingezogen Zchn"/>
    <w:link w:val="1eingezogen"/>
    <w:rsid w:val="00146E32"/>
    <w:rPr>
      <w:rFonts w:ascii="Arial" w:eastAsia="Arial Unicode MS" w:hAnsi="Arial" w:cs="Arial"/>
      <w:lang w:eastAsia="de-DE"/>
    </w:rPr>
  </w:style>
  <w:style w:type="paragraph" w:customStyle="1" w:styleId="Aeingezogen">
    <w:name w:val="A. eingezogen"/>
    <w:basedOn w:val="StandardEinzug1"/>
    <w:link w:val="AeingezogenZchn"/>
    <w:qFormat/>
    <w:rsid w:val="00146E32"/>
    <w:pPr>
      <w:spacing w:after="240" w:line="280" w:lineRule="atLeast"/>
    </w:pPr>
    <w:rPr>
      <w:rFonts w:ascii="Arial" w:hAnsi="Arial" w:cs="Arial"/>
      <w:sz w:val="20"/>
      <w:szCs w:val="20"/>
    </w:rPr>
  </w:style>
  <w:style w:type="character" w:customStyle="1" w:styleId="AeingezogenZchn">
    <w:name w:val="A. eingezogen Zchn"/>
    <w:link w:val="Aeingezogen"/>
    <w:rsid w:val="00146E32"/>
    <w:rPr>
      <w:rFonts w:ascii="Arial" w:eastAsia="Times New Roman" w:hAnsi="Arial" w:cs="Arial"/>
      <w:lang w:eastAsia="de-DE"/>
    </w:rPr>
  </w:style>
  <w:style w:type="character" w:customStyle="1" w:styleId="Liste1232Zchn">
    <w:name w:val="Liste 123 2 Zchn"/>
    <w:basedOn w:val="Absatz-Standardschriftart"/>
    <w:link w:val="Liste1232"/>
    <w:rsid w:val="00146E32"/>
    <w:rPr>
      <w:rFonts w:ascii="Arial" w:eastAsia="Arial Unicode MS" w:hAnsi="Arial"/>
      <w:szCs w:val="24"/>
      <w:lang w:eastAsia="de-DE"/>
    </w:rPr>
  </w:style>
  <w:style w:type="paragraph" w:styleId="Kopfzeile">
    <w:name w:val="header"/>
    <w:basedOn w:val="Standard"/>
    <w:link w:val="KopfzeileZchn"/>
    <w:uiPriority w:val="99"/>
    <w:unhideWhenUsed/>
    <w:rsid w:val="00146E32"/>
    <w:pPr>
      <w:tabs>
        <w:tab w:val="center" w:pos="4536"/>
        <w:tab w:val="right" w:pos="9072"/>
      </w:tabs>
    </w:pPr>
  </w:style>
  <w:style w:type="character" w:customStyle="1" w:styleId="KopfzeileZchn">
    <w:name w:val="Kopfzeile Zchn"/>
    <w:basedOn w:val="Absatz-Standardschriftart"/>
    <w:link w:val="Kopfzeile"/>
    <w:uiPriority w:val="99"/>
    <w:rsid w:val="00146E32"/>
    <w:rPr>
      <w:rFonts w:ascii="Arial" w:hAnsi="Arial"/>
    </w:rPr>
  </w:style>
  <w:style w:type="paragraph" w:styleId="Textkrper-Zeileneinzug">
    <w:name w:val="Body Text Indent"/>
    <w:basedOn w:val="Standard"/>
    <w:link w:val="Textkrper-ZeileneinzugZchn"/>
    <w:rsid w:val="00146E32"/>
    <w:pPr>
      <w:tabs>
        <w:tab w:val="left" w:pos="7825"/>
      </w:tabs>
      <w:spacing w:line="200" w:lineRule="exact"/>
      <w:ind w:left="7201" w:hanging="7201"/>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146E32"/>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A21618"/>
    <w:rPr>
      <w:rFonts w:ascii="Arial" w:eastAsia="Times New Roman" w:hAnsi="Arial"/>
      <w:b/>
      <w:cap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C0AC-C599-41DA-9137-5624421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5831</Words>
  <Characters>40059</Characters>
  <Application>Microsoft Office Word</Application>
  <DocSecurity>4</DocSecurity>
  <Lines>1335</Lines>
  <Paragraphs>805</Paragraphs>
  <ScaleCrop>false</ScaleCrop>
  <HeadingPairs>
    <vt:vector size="2" baseType="variant">
      <vt:variant>
        <vt:lpstr>Titel</vt:lpstr>
      </vt:variant>
      <vt:variant>
        <vt:i4>1</vt:i4>
      </vt:variant>
    </vt:vector>
  </HeadingPairs>
  <TitlesOfParts>
    <vt:vector size="1" baseType="lpstr">
      <vt:lpstr/>
    </vt:vector>
  </TitlesOfParts>
  <Company>Lenz &amp; Staehelin</Company>
  <LinksUpToDate>false</LinksUpToDate>
  <CharactersWithSpaces>45085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Cavallari</dc:creator>
  <cp:lastModifiedBy>Bumann Luca HSLU W</cp:lastModifiedBy>
  <cp:revision>2</cp:revision>
  <dcterms:created xsi:type="dcterms:W3CDTF">2018-10-02T12:29:00Z</dcterms:created>
  <dcterms:modified xsi:type="dcterms:W3CDTF">2018-10-02T12:29:00Z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0FAAcuWl1SbNzhH3G2sBStZ8tTI2eqwQo7nDspI8KLy0yryCVQU5P1+72IUN1opF2RKpqYGHnE9QxeyW
75krz5Mwo+shSNt+oJKigOox4oyH0RPmfnoytIwP2yK3r0FBa2rkJbkc41XftFIuG+T1bXmPe5fn
Qie/BL7y01LQczSAlsTIbcv47aFk91gnKbCG6bn0xdYEGf5fHojhoaGHrw5bP2xKD7WDAwQoFLbg
QaVnepRWk3YJCcVYi</vt:lpwstr>
  </property>
  <property fmtid="{D5CDD505-2E9C-101B-9397-08002B2CF9AE}" pid="3" name="MAIL_MSG_ID2">
    <vt:lpwstr>PnPEn1wCTWDGvmwJ1z5WR+Z0IpT4dvvFxUK65nroaod38zxw0DOvi6qPOBD
fWbl6cy2NdyZrogzN6ue52qiJRPrW6+yBmJMXzyKKOVk4jYVP3Pft5FsoJk=</vt:lpwstr>
  </property>
  <property fmtid="{D5CDD505-2E9C-101B-9397-08002B2CF9AE}" pid="4" name="RESPONSE_SENDER_NAME">
    <vt:lpwstr>sAAAGYoQX4c3X/J1BArelv3kFhj28XDw9HNg1l+Rkwy2fCA=</vt:lpwstr>
  </property>
  <property fmtid="{D5CDD505-2E9C-101B-9397-08002B2CF9AE}" pid="5" name="EMAIL_OWNER_ADDRESS">
    <vt:lpwstr>ABAAdnH19QYq2YVFWA5gr5Cp6saeoNBvY+BpuEZHIQUTAOKRImUui/7dT0hEwtU8pz3c</vt:lpwstr>
  </property>
</Properties>
</file>