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9D37" w14:textId="6AF501F8" w:rsidR="003C0A3F" w:rsidRPr="00F81AD5" w:rsidRDefault="007E1304">
      <w:pPr>
        <w:rPr>
          <w:rFonts w:ascii="Verdana" w:hAnsi="Verdana"/>
          <w:b/>
          <w:sz w:val="19"/>
          <w:szCs w:val="19"/>
          <w:lang w:val="en-US"/>
        </w:rPr>
      </w:pPr>
      <w:r w:rsidRPr="00F81AD5">
        <w:rPr>
          <w:rFonts w:ascii="Verdana" w:hAnsi="Verdana"/>
          <w:b/>
          <w:sz w:val="19"/>
          <w:szCs w:val="19"/>
          <w:lang w:val="en-US"/>
        </w:rPr>
        <w:t xml:space="preserve">SECA CLA </w:t>
      </w:r>
      <w:r w:rsidR="003C332E" w:rsidRPr="00F81AD5">
        <w:rPr>
          <w:rFonts w:ascii="Verdana" w:hAnsi="Verdana"/>
          <w:b/>
          <w:sz w:val="19"/>
          <w:szCs w:val="19"/>
          <w:lang w:val="en-US"/>
        </w:rPr>
        <w:t>Model Documentation for startup investments</w:t>
      </w:r>
      <w:r w:rsidRPr="00F81AD5">
        <w:rPr>
          <w:rFonts w:ascii="Verdana" w:hAnsi="Verdana"/>
          <w:b/>
          <w:sz w:val="19"/>
          <w:szCs w:val="19"/>
          <w:lang w:val="en-US"/>
        </w:rPr>
        <w:t xml:space="preserve">: Most important changes since </w:t>
      </w:r>
      <w:r w:rsidR="003C332E" w:rsidRPr="00F81AD5">
        <w:rPr>
          <w:rFonts w:ascii="Verdana" w:hAnsi="Verdana"/>
          <w:b/>
          <w:sz w:val="19"/>
          <w:szCs w:val="19"/>
          <w:lang w:val="en-US"/>
        </w:rPr>
        <w:t xml:space="preserve">the first version from </w:t>
      </w:r>
      <w:r w:rsidRPr="00F81AD5">
        <w:rPr>
          <w:rFonts w:ascii="Verdana" w:hAnsi="Verdana"/>
          <w:b/>
          <w:sz w:val="19"/>
          <w:szCs w:val="19"/>
          <w:lang w:val="en-US"/>
        </w:rPr>
        <w:t>February 2022</w:t>
      </w:r>
    </w:p>
    <w:p w14:paraId="13022C3B" w14:textId="77777777" w:rsidR="007E1304" w:rsidRPr="00F81AD5" w:rsidRDefault="007E1304">
      <w:pPr>
        <w:rPr>
          <w:rFonts w:ascii="Verdana" w:hAnsi="Verdana"/>
          <w:sz w:val="19"/>
          <w:szCs w:val="19"/>
          <w:lang w:val="en-US"/>
        </w:rPr>
      </w:pPr>
    </w:p>
    <w:p w14:paraId="03908DA3" w14:textId="52575C6E" w:rsidR="007E1304" w:rsidRPr="00F81AD5" w:rsidRDefault="007E1304">
      <w:pPr>
        <w:rPr>
          <w:rFonts w:ascii="Verdana" w:hAnsi="Verdana"/>
          <w:sz w:val="19"/>
          <w:szCs w:val="19"/>
          <w:lang w:val="en-US"/>
        </w:rPr>
      </w:pPr>
      <w:r w:rsidRPr="5CCDDA8F">
        <w:rPr>
          <w:rFonts w:ascii="Verdana" w:hAnsi="Verdana"/>
          <w:sz w:val="19"/>
          <w:szCs w:val="19"/>
          <w:lang w:val="en-US"/>
        </w:rPr>
        <w:t xml:space="preserve">This second edition of the SECA CLA Model Documentation </w:t>
      </w:r>
      <w:r w:rsidR="000B43B3" w:rsidRPr="5CCDDA8F">
        <w:rPr>
          <w:rFonts w:ascii="Verdana" w:hAnsi="Verdana"/>
          <w:sz w:val="19"/>
          <w:szCs w:val="19"/>
          <w:lang w:val="en-US"/>
        </w:rPr>
        <w:t xml:space="preserve">for startup investments has gone through </w:t>
      </w:r>
      <w:r w:rsidR="062021BC" w:rsidRPr="5CCDDA8F">
        <w:rPr>
          <w:rFonts w:ascii="Verdana" w:hAnsi="Verdana"/>
          <w:sz w:val="19"/>
          <w:szCs w:val="19"/>
          <w:lang w:val="en-US"/>
        </w:rPr>
        <w:t xml:space="preserve">a first review </w:t>
      </w:r>
      <w:r w:rsidR="000B43B3" w:rsidRPr="5CCDDA8F">
        <w:rPr>
          <w:rFonts w:ascii="Verdana" w:hAnsi="Verdana"/>
          <w:sz w:val="19"/>
          <w:szCs w:val="19"/>
          <w:lang w:val="en-US"/>
        </w:rPr>
        <w:t xml:space="preserve">and incorporates </w:t>
      </w:r>
      <w:r w:rsidR="00ED4A22" w:rsidRPr="5CCDDA8F">
        <w:rPr>
          <w:rFonts w:ascii="Verdana" w:hAnsi="Verdana"/>
          <w:sz w:val="19"/>
          <w:szCs w:val="19"/>
          <w:lang w:val="en-US"/>
        </w:rPr>
        <w:t xml:space="preserve">a number of smaller changes and improvements compared to the last version dating </w:t>
      </w:r>
      <w:r w:rsidR="003C332E" w:rsidRPr="5CCDDA8F">
        <w:rPr>
          <w:rFonts w:ascii="Verdana" w:hAnsi="Verdana"/>
          <w:sz w:val="19"/>
          <w:szCs w:val="19"/>
          <w:lang w:val="en-US"/>
        </w:rPr>
        <w:t>back to</w:t>
      </w:r>
      <w:r w:rsidR="00ED4A22" w:rsidRPr="5CCDDA8F">
        <w:rPr>
          <w:rFonts w:ascii="Verdana" w:hAnsi="Verdana"/>
          <w:sz w:val="19"/>
          <w:szCs w:val="19"/>
          <w:lang w:val="en-US"/>
        </w:rPr>
        <w:t xml:space="preserve"> February 2022.</w:t>
      </w:r>
    </w:p>
    <w:p w14:paraId="768B1E89" w14:textId="76BF767C" w:rsidR="00ED4A22" w:rsidRPr="00F81AD5" w:rsidRDefault="1C263E0F">
      <w:pPr>
        <w:rPr>
          <w:rFonts w:ascii="Verdana" w:hAnsi="Verdana"/>
          <w:sz w:val="19"/>
          <w:szCs w:val="19"/>
          <w:lang w:val="en-US"/>
        </w:rPr>
      </w:pPr>
      <w:r w:rsidRPr="5CCDDA8F">
        <w:rPr>
          <w:rFonts w:ascii="Verdana" w:hAnsi="Verdana"/>
          <w:sz w:val="19"/>
          <w:szCs w:val="19"/>
          <w:lang w:val="en-US"/>
        </w:rPr>
        <w:t>Apart from some minor tweaks, t</w:t>
      </w:r>
      <w:r w:rsidR="00532145" w:rsidRPr="5CCDDA8F">
        <w:rPr>
          <w:rFonts w:ascii="Verdana" w:hAnsi="Verdana"/>
          <w:sz w:val="19"/>
          <w:szCs w:val="19"/>
          <w:lang w:val="en-US"/>
        </w:rPr>
        <w:t xml:space="preserve">he </w:t>
      </w:r>
      <w:r w:rsidR="003C332E" w:rsidRPr="5CCDDA8F">
        <w:rPr>
          <w:rFonts w:ascii="Verdana" w:hAnsi="Verdana"/>
          <w:sz w:val="19"/>
          <w:szCs w:val="19"/>
          <w:lang w:val="en-US"/>
        </w:rPr>
        <w:t>new templates</w:t>
      </w:r>
      <w:r w:rsidR="00532145" w:rsidRPr="5CCDDA8F">
        <w:rPr>
          <w:rFonts w:ascii="Verdana" w:hAnsi="Verdana"/>
          <w:sz w:val="19"/>
          <w:szCs w:val="19"/>
          <w:lang w:val="en-US"/>
        </w:rPr>
        <w:t xml:space="preserve"> contain changes in terminology and rules due to the new Swiss corporate law in force since 1 January 2023, namely in the subordination clause (Section 14). </w:t>
      </w:r>
    </w:p>
    <w:p w14:paraId="5105A126" w14:textId="143C492E" w:rsidR="00ED4A22" w:rsidRPr="00F81AD5" w:rsidRDefault="008D0465">
      <w:p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sz w:val="19"/>
          <w:szCs w:val="19"/>
          <w:lang w:val="en-US"/>
        </w:rPr>
        <w:t>Besides these template-encompassing changes</w:t>
      </w:r>
      <w:r w:rsidR="00ED4A22" w:rsidRPr="00F81AD5">
        <w:rPr>
          <w:rFonts w:ascii="Verdana" w:hAnsi="Verdana"/>
          <w:sz w:val="19"/>
          <w:szCs w:val="19"/>
          <w:lang w:val="en-US"/>
        </w:rPr>
        <w:t xml:space="preserve">, </w:t>
      </w:r>
      <w:r w:rsidR="00802CB4">
        <w:rPr>
          <w:rFonts w:ascii="Verdana" w:hAnsi="Verdana"/>
          <w:sz w:val="19"/>
          <w:szCs w:val="19"/>
          <w:lang w:val="en-US"/>
        </w:rPr>
        <w:t xml:space="preserve">the revised </w:t>
      </w:r>
      <w:r w:rsidR="00ED4A22" w:rsidRPr="00F81AD5">
        <w:rPr>
          <w:rFonts w:ascii="Verdana" w:hAnsi="Verdana"/>
          <w:sz w:val="19"/>
          <w:szCs w:val="19"/>
          <w:lang w:val="en-US"/>
        </w:rPr>
        <w:t>version</w:t>
      </w:r>
      <w:r w:rsidR="00802CB4">
        <w:rPr>
          <w:rFonts w:ascii="Verdana" w:hAnsi="Verdana"/>
          <w:sz w:val="19"/>
          <w:szCs w:val="19"/>
          <w:lang w:val="en-US"/>
        </w:rPr>
        <w:t>s</w:t>
      </w:r>
      <w:r w:rsidR="00ED4A22" w:rsidRPr="00F81AD5">
        <w:rPr>
          <w:rFonts w:ascii="Verdana" w:hAnsi="Verdana"/>
          <w:sz w:val="19"/>
          <w:szCs w:val="19"/>
          <w:lang w:val="en-US"/>
        </w:rPr>
        <w:t xml:space="preserve"> offer the following </w:t>
      </w:r>
      <w:r w:rsidR="00532145" w:rsidRPr="00F81AD5">
        <w:rPr>
          <w:rFonts w:ascii="Verdana" w:hAnsi="Verdana"/>
          <w:sz w:val="19"/>
          <w:szCs w:val="19"/>
          <w:lang w:val="en-US"/>
        </w:rPr>
        <w:t>updated</w:t>
      </w:r>
      <w:r w:rsidRPr="00F81AD5">
        <w:rPr>
          <w:rFonts w:ascii="Verdana" w:hAnsi="Verdana"/>
          <w:sz w:val="19"/>
          <w:szCs w:val="19"/>
          <w:lang w:val="en-US"/>
        </w:rPr>
        <w:t xml:space="preserve"> specific</w:t>
      </w:r>
      <w:r w:rsidR="00532145" w:rsidRPr="00F81AD5">
        <w:rPr>
          <w:rFonts w:ascii="Verdana" w:hAnsi="Verdana"/>
          <w:sz w:val="19"/>
          <w:szCs w:val="19"/>
          <w:lang w:val="en-US"/>
        </w:rPr>
        <w:t xml:space="preserve"> </w:t>
      </w:r>
      <w:r w:rsidR="00ED4A22" w:rsidRPr="00F81AD5">
        <w:rPr>
          <w:rFonts w:ascii="Verdana" w:hAnsi="Verdana"/>
          <w:sz w:val="19"/>
          <w:szCs w:val="19"/>
          <w:lang w:val="en-US"/>
        </w:rPr>
        <w:t>terms:</w:t>
      </w:r>
    </w:p>
    <w:p w14:paraId="41A6A9D2" w14:textId="228B78BB" w:rsidR="00ED4A22" w:rsidRPr="00F81AD5" w:rsidRDefault="000B43B3" w:rsidP="000B43B3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b/>
          <w:sz w:val="19"/>
          <w:szCs w:val="19"/>
          <w:lang w:val="en-US"/>
        </w:rPr>
        <w:t>Interest</w:t>
      </w:r>
      <w:r w:rsidRPr="00F81AD5">
        <w:rPr>
          <w:rFonts w:ascii="Verdana" w:hAnsi="Verdana"/>
          <w:sz w:val="19"/>
          <w:szCs w:val="19"/>
          <w:lang w:val="en-US"/>
        </w:rPr>
        <w:t>:</w:t>
      </w:r>
    </w:p>
    <w:p w14:paraId="65EDF14F" w14:textId="266AC0E4" w:rsidR="00ED4A22" w:rsidRPr="00F81AD5" w:rsidRDefault="00ED4A22" w:rsidP="00532145">
      <w:pPr>
        <w:pStyle w:val="Listenabsatz"/>
        <w:numPr>
          <w:ilvl w:val="1"/>
          <w:numId w:val="1"/>
        </w:numPr>
        <w:ind w:left="709"/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sz w:val="19"/>
          <w:szCs w:val="19"/>
          <w:lang w:val="en-US"/>
        </w:rPr>
        <w:t xml:space="preserve">A new option for interest-bearing CLAs </w:t>
      </w:r>
      <w:r w:rsidR="000B43B3" w:rsidRPr="00F81AD5">
        <w:rPr>
          <w:rFonts w:ascii="Verdana" w:hAnsi="Verdana"/>
          <w:sz w:val="19"/>
          <w:szCs w:val="19"/>
          <w:lang w:val="en-US"/>
        </w:rPr>
        <w:t>refer</w:t>
      </w:r>
      <w:r w:rsidRPr="00F81AD5">
        <w:rPr>
          <w:rFonts w:ascii="Verdana" w:hAnsi="Verdana"/>
          <w:sz w:val="19"/>
          <w:szCs w:val="19"/>
          <w:lang w:val="en-US"/>
        </w:rPr>
        <w:t>ring</w:t>
      </w:r>
      <w:r w:rsidR="000B43B3" w:rsidRPr="00F81AD5">
        <w:rPr>
          <w:rFonts w:ascii="Verdana" w:hAnsi="Verdana"/>
          <w:sz w:val="19"/>
          <w:szCs w:val="19"/>
          <w:lang w:val="en-US"/>
        </w:rPr>
        <w:t xml:space="preserve"> to </w:t>
      </w:r>
      <w:r w:rsidRPr="00F81AD5">
        <w:rPr>
          <w:rFonts w:ascii="Verdana" w:hAnsi="Verdana"/>
          <w:sz w:val="19"/>
          <w:szCs w:val="19"/>
          <w:lang w:val="en-US"/>
        </w:rPr>
        <w:t xml:space="preserve">the </w:t>
      </w:r>
      <w:r w:rsidR="000B43B3" w:rsidRPr="00F81AD5">
        <w:rPr>
          <w:rFonts w:ascii="Verdana" w:hAnsi="Verdana"/>
          <w:sz w:val="19"/>
          <w:szCs w:val="19"/>
          <w:lang w:val="en-US"/>
        </w:rPr>
        <w:t xml:space="preserve">maximum safe-harbor rate of </w:t>
      </w:r>
      <w:r w:rsidRPr="00F81AD5">
        <w:rPr>
          <w:rFonts w:ascii="Verdana" w:hAnsi="Verdana"/>
          <w:sz w:val="19"/>
          <w:szCs w:val="19"/>
          <w:lang w:val="en-US"/>
        </w:rPr>
        <w:t xml:space="preserve">the </w:t>
      </w:r>
      <w:r w:rsidR="000B43B3" w:rsidRPr="00F81AD5">
        <w:rPr>
          <w:rFonts w:ascii="Verdana" w:hAnsi="Verdana"/>
          <w:sz w:val="19"/>
          <w:szCs w:val="19"/>
          <w:lang w:val="en-US"/>
        </w:rPr>
        <w:t xml:space="preserve">Swiss Federal Tax Administration </w:t>
      </w:r>
      <w:r w:rsidRPr="00F81AD5">
        <w:rPr>
          <w:rFonts w:ascii="Verdana" w:hAnsi="Verdana"/>
          <w:sz w:val="19"/>
          <w:szCs w:val="19"/>
          <w:lang w:val="en-US"/>
        </w:rPr>
        <w:t>is available to ensure compliance with tax law</w:t>
      </w:r>
      <w:r w:rsidR="00532145" w:rsidRPr="00F81AD5">
        <w:rPr>
          <w:rFonts w:ascii="Verdana" w:hAnsi="Verdana"/>
          <w:sz w:val="19"/>
          <w:szCs w:val="19"/>
          <w:lang w:val="en-US"/>
        </w:rPr>
        <w:t xml:space="preserve"> for loans that bear interest</w:t>
      </w:r>
      <w:r w:rsidR="00B57584">
        <w:rPr>
          <w:rFonts w:ascii="Verdana" w:hAnsi="Verdana"/>
          <w:sz w:val="19"/>
          <w:szCs w:val="19"/>
          <w:lang w:val="en-US"/>
        </w:rPr>
        <w:t>.</w:t>
      </w:r>
    </w:p>
    <w:p w14:paraId="15024914" w14:textId="50D6817B" w:rsidR="000B43B3" w:rsidRPr="00AD4B8B" w:rsidRDefault="00ED4A22" w:rsidP="00532145">
      <w:pPr>
        <w:pStyle w:val="Listenabsatz"/>
        <w:numPr>
          <w:ilvl w:val="1"/>
          <w:numId w:val="1"/>
        </w:numPr>
        <w:ind w:left="709"/>
        <w:rPr>
          <w:rFonts w:ascii="Verdana" w:hAnsi="Verdana"/>
          <w:sz w:val="19"/>
          <w:szCs w:val="19"/>
          <w:lang w:val="en-US"/>
        </w:rPr>
      </w:pPr>
      <w:r w:rsidRPr="00AD4B8B">
        <w:rPr>
          <w:rFonts w:ascii="Verdana" w:hAnsi="Verdana"/>
          <w:sz w:val="19"/>
          <w:szCs w:val="19"/>
          <w:lang w:val="en-US"/>
        </w:rPr>
        <w:t>C</w:t>
      </w:r>
      <w:r w:rsidR="000B43B3" w:rsidRPr="00AD4B8B">
        <w:rPr>
          <w:rFonts w:ascii="Verdana" w:hAnsi="Verdana"/>
          <w:sz w:val="19"/>
          <w:szCs w:val="19"/>
          <w:lang w:val="en-US"/>
        </w:rPr>
        <w:t>larifications re</w:t>
      </w:r>
      <w:r w:rsidRPr="00AD4B8B">
        <w:rPr>
          <w:rFonts w:ascii="Verdana" w:hAnsi="Verdana"/>
          <w:sz w:val="19"/>
          <w:szCs w:val="19"/>
          <w:lang w:val="en-US"/>
        </w:rPr>
        <w:t xml:space="preserve">garding the entitlement of the </w:t>
      </w:r>
      <w:r w:rsidR="003C332E" w:rsidRPr="00AD4B8B">
        <w:rPr>
          <w:rFonts w:ascii="Verdana" w:hAnsi="Verdana"/>
          <w:sz w:val="19"/>
          <w:szCs w:val="19"/>
          <w:lang w:val="en-US"/>
        </w:rPr>
        <w:t>b</w:t>
      </w:r>
      <w:r w:rsidRPr="00AD4B8B">
        <w:rPr>
          <w:rFonts w:ascii="Verdana" w:hAnsi="Verdana"/>
          <w:sz w:val="19"/>
          <w:szCs w:val="19"/>
          <w:lang w:val="en-US"/>
        </w:rPr>
        <w:t xml:space="preserve">orrower to deduct withholding tax </w:t>
      </w:r>
      <w:r w:rsidR="00847652" w:rsidRPr="00AD4B8B">
        <w:rPr>
          <w:rFonts w:ascii="Verdana" w:hAnsi="Verdana"/>
          <w:sz w:val="19"/>
          <w:szCs w:val="19"/>
          <w:lang w:val="en-US"/>
        </w:rPr>
        <w:t xml:space="preserve">regarding interest, if any, </w:t>
      </w:r>
      <w:r w:rsidR="00532145" w:rsidRPr="00AD4B8B">
        <w:rPr>
          <w:rFonts w:ascii="Verdana" w:hAnsi="Verdana"/>
          <w:sz w:val="19"/>
          <w:szCs w:val="19"/>
          <w:lang w:val="en-US"/>
        </w:rPr>
        <w:t xml:space="preserve">and the </w:t>
      </w:r>
      <w:r w:rsidR="000B43B3" w:rsidRPr="00AD4B8B">
        <w:rPr>
          <w:rFonts w:ascii="Verdana" w:hAnsi="Verdana"/>
          <w:sz w:val="19"/>
          <w:szCs w:val="19"/>
          <w:lang w:val="en-US"/>
        </w:rPr>
        <w:t xml:space="preserve">accrued interest </w:t>
      </w:r>
      <w:r w:rsidR="00532145" w:rsidRPr="00AD4B8B">
        <w:rPr>
          <w:rFonts w:ascii="Verdana" w:hAnsi="Verdana"/>
          <w:sz w:val="19"/>
          <w:szCs w:val="19"/>
          <w:lang w:val="en-US"/>
        </w:rPr>
        <w:t xml:space="preserve">being added </w:t>
      </w:r>
      <w:r w:rsidR="000B43B3" w:rsidRPr="00AD4B8B">
        <w:rPr>
          <w:rFonts w:ascii="Verdana" w:hAnsi="Verdana"/>
          <w:sz w:val="19"/>
          <w:szCs w:val="19"/>
          <w:lang w:val="en-US"/>
        </w:rPr>
        <w:t xml:space="preserve">to </w:t>
      </w:r>
      <w:r w:rsidR="00532145" w:rsidRPr="00AD4B8B">
        <w:rPr>
          <w:rFonts w:ascii="Verdana" w:hAnsi="Verdana"/>
          <w:sz w:val="19"/>
          <w:szCs w:val="19"/>
          <w:lang w:val="en-US"/>
        </w:rPr>
        <w:t xml:space="preserve">the </w:t>
      </w:r>
      <w:r w:rsidR="003C332E" w:rsidRPr="00AD4B8B">
        <w:rPr>
          <w:rFonts w:ascii="Verdana" w:hAnsi="Verdana"/>
          <w:sz w:val="19"/>
          <w:szCs w:val="19"/>
          <w:lang w:val="en-US"/>
        </w:rPr>
        <w:t xml:space="preserve">outstanding </w:t>
      </w:r>
      <w:r w:rsidR="00532145" w:rsidRPr="00AD4B8B">
        <w:rPr>
          <w:rFonts w:ascii="Verdana" w:hAnsi="Verdana"/>
          <w:sz w:val="19"/>
          <w:szCs w:val="19"/>
          <w:lang w:val="en-US"/>
        </w:rPr>
        <w:t>loan amounts in case of a conversion have been added</w:t>
      </w:r>
      <w:r w:rsidR="00166484" w:rsidRPr="00AD4B8B">
        <w:rPr>
          <w:rFonts w:ascii="Verdana" w:hAnsi="Verdana"/>
          <w:sz w:val="19"/>
          <w:szCs w:val="19"/>
          <w:lang w:val="en-US"/>
        </w:rPr>
        <w:t xml:space="preserve"> (relevant for long-form CLA only)</w:t>
      </w:r>
      <w:r w:rsidR="00657244" w:rsidRPr="00AD4B8B">
        <w:rPr>
          <w:rFonts w:ascii="Verdana" w:hAnsi="Verdana"/>
          <w:sz w:val="19"/>
          <w:szCs w:val="19"/>
          <w:lang w:val="en-US"/>
        </w:rPr>
        <w:t>.</w:t>
      </w:r>
    </w:p>
    <w:p w14:paraId="6784F421" w14:textId="75AE4AE9" w:rsidR="000B43B3" w:rsidRPr="00AD4B8B" w:rsidRDefault="000B43B3" w:rsidP="008D0465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AD4B8B">
        <w:rPr>
          <w:rFonts w:ascii="Verdana" w:hAnsi="Verdana"/>
          <w:b/>
          <w:sz w:val="19"/>
          <w:szCs w:val="19"/>
          <w:lang w:val="en-US"/>
        </w:rPr>
        <w:t>C</w:t>
      </w:r>
      <w:r w:rsidR="008D0465" w:rsidRPr="00AD4B8B">
        <w:rPr>
          <w:rFonts w:ascii="Verdana" w:hAnsi="Verdana"/>
          <w:b/>
          <w:sz w:val="19"/>
          <w:szCs w:val="19"/>
          <w:lang w:val="en-US"/>
        </w:rPr>
        <w:t xml:space="preserve">onditions </w:t>
      </w:r>
      <w:r w:rsidRPr="00AD4B8B">
        <w:rPr>
          <w:rFonts w:ascii="Verdana" w:hAnsi="Verdana"/>
          <w:b/>
          <w:sz w:val="19"/>
          <w:szCs w:val="19"/>
          <w:lang w:val="en-US"/>
        </w:rPr>
        <w:t>P</w:t>
      </w:r>
      <w:r w:rsidR="008D0465" w:rsidRPr="00AD4B8B">
        <w:rPr>
          <w:rFonts w:ascii="Verdana" w:hAnsi="Verdana"/>
          <w:b/>
          <w:sz w:val="19"/>
          <w:szCs w:val="19"/>
          <w:lang w:val="en-US"/>
        </w:rPr>
        <w:t>recedent</w:t>
      </w:r>
      <w:r w:rsidR="00A07FFC" w:rsidRPr="00AD4B8B">
        <w:rPr>
          <w:rFonts w:ascii="Verdana" w:hAnsi="Verdana"/>
          <w:b/>
          <w:sz w:val="19"/>
          <w:szCs w:val="19"/>
          <w:lang w:val="en-US"/>
        </w:rPr>
        <w:t xml:space="preserve"> (relevant for long-form CLA only)</w:t>
      </w:r>
      <w:r w:rsidRPr="00AD4B8B">
        <w:rPr>
          <w:rFonts w:ascii="Verdana" w:hAnsi="Verdana"/>
          <w:sz w:val="19"/>
          <w:szCs w:val="19"/>
          <w:lang w:val="en-US"/>
        </w:rPr>
        <w:t xml:space="preserve">: </w:t>
      </w:r>
      <w:r w:rsidR="008D0465" w:rsidRPr="00AD4B8B">
        <w:rPr>
          <w:rFonts w:ascii="Verdana" w:hAnsi="Verdana"/>
          <w:sz w:val="19"/>
          <w:szCs w:val="19"/>
          <w:lang w:val="en-US"/>
        </w:rPr>
        <w:t xml:space="preserve">A new </w:t>
      </w:r>
      <w:r w:rsidR="00985B3A" w:rsidRPr="00AD4B8B">
        <w:rPr>
          <w:rFonts w:ascii="Verdana" w:hAnsi="Verdana"/>
          <w:sz w:val="19"/>
          <w:szCs w:val="19"/>
          <w:lang w:val="en-US"/>
        </w:rPr>
        <w:t xml:space="preserve">condition has been added </w:t>
      </w:r>
      <w:r w:rsidR="00E655F9" w:rsidRPr="00AD4B8B">
        <w:rPr>
          <w:rFonts w:ascii="Verdana" w:hAnsi="Verdana"/>
          <w:sz w:val="19"/>
          <w:szCs w:val="19"/>
          <w:lang w:val="en-US"/>
        </w:rPr>
        <w:t xml:space="preserve">requiring </w:t>
      </w:r>
      <w:r w:rsidR="0032487D" w:rsidRPr="00AD4B8B">
        <w:rPr>
          <w:rFonts w:ascii="Verdana" w:hAnsi="Verdana"/>
          <w:sz w:val="19"/>
          <w:szCs w:val="19"/>
          <w:lang w:val="en-US"/>
        </w:rPr>
        <w:t xml:space="preserve">that the </w:t>
      </w:r>
      <w:r w:rsidRPr="00AD4B8B">
        <w:rPr>
          <w:rFonts w:ascii="Verdana" w:hAnsi="Verdana"/>
          <w:sz w:val="19"/>
          <w:szCs w:val="19"/>
          <w:lang w:val="en-US"/>
        </w:rPr>
        <w:t xml:space="preserve">Maximum Investment Amount </w:t>
      </w:r>
      <w:r w:rsidR="0032487D" w:rsidRPr="00AD4B8B">
        <w:rPr>
          <w:rFonts w:ascii="Verdana" w:hAnsi="Verdana"/>
          <w:sz w:val="19"/>
          <w:szCs w:val="19"/>
          <w:lang w:val="en-US"/>
        </w:rPr>
        <w:t xml:space="preserve">of the respective CLA Round </w:t>
      </w:r>
      <w:r w:rsidR="003C332E" w:rsidRPr="00AD4B8B">
        <w:rPr>
          <w:rFonts w:ascii="Verdana" w:hAnsi="Verdana"/>
          <w:sz w:val="19"/>
          <w:szCs w:val="19"/>
          <w:lang w:val="en-US"/>
        </w:rPr>
        <w:t xml:space="preserve">shall </w:t>
      </w:r>
      <w:r w:rsidRPr="00AD4B8B">
        <w:rPr>
          <w:rFonts w:ascii="Verdana" w:hAnsi="Verdana"/>
          <w:sz w:val="19"/>
          <w:szCs w:val="19"/>
          <w:lang w:val="en-US"/>
        </w:rPr>
        <w:t>not be exceeded</w:t>
      </w:r>
      <w:r w:rsidR="00985B3A" w:rsidRPr="00AD4B8B">
        <w:rPr>
          <w:rFonts w:ascii="Verdana" w:hAnsi="Verdana"/>
          <w:sz w:val="19"/>
          <w:szCs w:val="19"/>
          <w:lang w:val="en-US"/>
        </w:rPr>
        <w:t>.</w:t>
      </w:r>
    </w:p>
    <w:p w14:paraId="40EC3887" w14:textId="7003745A" w:rsidR="009050CA" w:rsidRPr="00F81AD5" w:rsidRDefault="00332BCF" w:rsidP="00332BCF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b/>
          <w:sz w:val="19"/>
          <w:szCs w:val="19"/>
          <w:lang w:val="en-US"/>
        </w:rPr>
        <w:t>Conversion</w:t>
      </w:r>
      <w:r w:rsidRPr="00F81AD5">
        <w:rPr>
          <w:rFonts w:ascii="Verdana" w:hAnsi="Verdana"/>
          <w:sz w:val="19"/>
          <w:szCs w:val="19"/>
          <w:lang w:val="en-US"/>
        </w:rPr>
        <w:t xml:space="preserve">: A new general </w:t>
      </w:r>
      <w:r w:rsidR="00A07FFC">
        <w:rPr>
          <w:rFonts w:ascii="Verdana" w:hAnsi="Verdana"/>
          <w:sz w:val="19"/>
          <w:szCs w:val="19"/>
          <w:lang w:val="en-US"/>
        </w:rPr>
        <w:t xml:space="preserve">(and optional) </w:t>
      </w:r>
      <w:r w:rsidRPr="00F81AD5">
        <w:rPr>
          <w:rFonts w:ascii="Verdana" w:hAnsi="Verdana"/>
          <w:sz w:val="19"/>
          <w:szCs w:val="19"/>
          <w:lang w:val="en-US"/>
        </w:rPr>
        <w:t xml:space="preserve">provision for conversion events </w:t>
      </w:r>
      <w:r w:rsidR="00A07FFC">
        <w:rPr>
          <w:rFonts w:ascii="Verdana" w:hAnsi="Verdana"/>
          <w:sz w:val="19"/>
          <w:szCs w:val="19"/>
          <w:lang w:val="en-US"/>
        </w:rPr>
        <w:t xml:space="preserve">has been added that </w:t>
      </w:r>
      <w:r w:rsidRPr="00F81AD5">
        <w:rPr>
          <w:rFonts w:ascii="Verdana" w:hAnsi="Verdana"/>
          <w:sz w:val="19"/>
          <w:szCs w:val="19"/>
          <w:lang w:val="en-US"/>
        </w:rPr>
        <w:t>states that the right of a l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ender to </w:t>
      </w:r>
      <w:r w:rsidRPr="00F81AD5">
        <w:rPr>
          <w:rFonts w:ascii="Verdana" w:hAnsi="Verdana"/>
          <w:sz w:val="19"/>
          <w:szCs w:val="19"/>
          <w:lang w:val="en-US"/>
        </w:rPr>
        <w:t xml:space="preserve">a 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specific conversion event </w:t>
      </w:r>
      <w:r w:rsidRPr="00F81AD5">
        <w:rPr>
          <w:rFonts w:ascii="Verdana" w:hAnsi="Verdana"/>
          <w:sz w:val="19"/>
          <w:szCs w:val="19"/>
          <w:lang w:val="en-US"/>
        </w:rPr>
        <w:t xml:space="preserve">is forfeited 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if </w:t>
      </w:r>
      <w:r w:rsidRPr="00F81AD5">
        <w:rPr>
          <w:rFonts w:ascii="Verdana" w:hAnsi="Verdana"/>
          <w:sz w:val="19"/>
          <w:szCs w:val="19"/>
          <w:lang w:val="en-US"/>
        </w:rPr>
        <w:t>the l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ender defaults on </w:t>
      </w:r>
      <w:r w:rsidRPr="00F81AD5">
        <w:rPr>
          <w:rFonts w:ascii="Verdana" w:hAnsi="Verdana"/>
          <w:sz w:val="19"/>
          <w:szCs w:val="19"/>
          <w:lang w:val="en-US"/>
        </w:rPr>
        <w:t xml:space="preserve">its 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subscription </w:t>
      </w:r>
      <w:r w:rsidRPr="00F81AD5">
        <w:rPr>
          <w:rFonts w:ascii="Verdana" w:hAnsi="Verdana"/>
          <w:sz w:val="19"/>
          <w:szCs w:val="19"/>
          <w:lang w:val="en-US"/>
        </w:rPr>
        <w:t xml:space="preserve">or </w:t>
      </w:r>
      <w:r w:rsidR="009050CA" w:rsidRPr="00F81AD5">
        <w:rPr>
          <w:rFonts w:ascii="Verdana" w:hAnsi="Verdana"/>
          <w:sz w:val="19"/>
          <w:szCs w:val="19"/>
          <w:lang w:val="en-US"/>
        </w:rPr>
        <w:t xml:space="preserve">payment </w:t>
      </w:r>
      <w:r w:rsidRPr="00F81AD5">
        <w:rPr>
          <w:rFonts w:ascii="Verdana" w:hAnsi="Verdana"/>
          <w:sz w:val="19"/>
          <w:szCs w:val="19"/>
          <w:lang w:val="en-US"/>
        </w:rPr>
        <w:t>of the subscription price</w:t>
      </w:r>
      <w:r w:rsidR="000925FF">
        <w:rPr>
          <w:rFonts w:ascii="Verdana" w:hAnsi="Verdana"/>
          <w:sz w:val="19"/>
          <w:szCs w:val="19"/>
          <w:lang w:val="en-US"/>
        </w:rPr>
        <w:t>.</w:t>
      </w:r>
    </w:p>
    <w:p w14:paraId="0051183A" w14:textId="6509EA1C" w:rsidR="009050CA" w:rsidRPr="00F81AD5" w:rsidRDefault="00332BCF" w:rsidP="000B43B3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b/>
          <w:sz w:val="19"/>
          <w:szCs w:val="19"/>
          <w:lang w:val="en-US"/>
        </w:rPr>
        <w:t>Representations and Warranties</w:t>
      </w:r>
      <w:r w:rsidRPr="00F81AD5">
        <w:rPr>
          <w:rFonts w:ascii="Verdana" w:hAnsi="Verdana"/>
          <w:sz w:val="19"/>
          <w:szCs w:val="19"/>
          <w:lang w:val="en-US"/>
        </w:rPr>
        <w:t xml:space="preserve"> </w:t>
      </w:r>
      <w:r w:rsidR="00A07FFC" w:rsidRPr="00AD4B8B">
        <w:rPr>
          <w:rFonts w:ascii="Verdana" w:hAnsi="Verdana"/>
          <w:b/>
          <w:sz w:val="19"/>
          <w:szCs w:val="19"/>
          <w:lang w:val="en-US"/>
        </w:rPr>
        <w:t>(relevant for long-form CLA only)</w:t>
      </w:r>
      <w:r w:rsidRPr="00F81AD5">
        <w:rPr>
          <w:rFonts w:ascii="Verdana" w:hAnsi="Verdana"/>
          <w:sz w:val="19"/>
          <w:szCs w:val="19"/>
          <w:lang w:val="en-US"/>
        </w:rPr>
        <w:t xml:space="preserve">: Two new </w:t>
      </w:r>
      <w:r w:rsidR="007C576D">
        <w:rPr>
          <w:rFonts w:ascii="Verdana" w:hAnsi="Verdana"/>
          <w:sz w:val="19"/>
          <w:szCs w:val="19"/>
          <w:lang w:val="en-US"/>
        </w:rPr>
        <w:t>(</w:t>
      </w:r>
      <w:r w:rsidR="00062FDF" w:rsidRPr="00F81AD5">
        <w:rPr>
          <w:rFonts w:ascii="Verdana" w:hAnsi="Verdana"/>
          <w:sz w:val="19"/>
          <w:szCs w:val="19"/>
          <w:lang w:val="en-US"/>
        </w:rPr>
        <w:t>optional</w:t>
      </w:r>
      <w:r w:rsidR="007C576D">
        <w:rPr>
          <w:rFonts w:ascii="Verdana" w:hAnsi="Verdana"/>
          <w:sz w:val="19"/>
          <w:szCs w:val="19"/>
          <w:lang w:val="en-US"/>
        </w:rPr>
        <w:t>)</w:t>
      </w:r>
      <w:r w:rsidR="00062FDF" w:rsidRPr="00F81AD5">
        <w:rPr>
          <w:rFonts w:ascii="Verdana" w:hAnsi="Verdana"/>
          <w:sz w:val="19"/>
          <w:szCs w:val="19"/>
          <w:lang w:val="en-US"/>
        </w:rPr>
        <w:t xml:space="preserve"> </w:t>
      </w:r>
      <w:r w:rsidRPr="00F81AD5">
        <w:rPr>
          <w:rFonts w:ascii="Verdana" w:hAnsi="Verdana"/>
          <w:sz w:val="19"/>
          <w:szCs w:val="19"/>
          <w:lang w:val="en-US"/>
        </w:rPr>
        <w:t>representations for lender</w:t>
      </w:r>
      <w:r w:rsidR="00062FDF" w:rsidRPr="00F81AD5">
        <w:rPr>
          <w:rFonts w:ascii="Verdana" w:hAnsi="Verdana"/>
          <w:sz w:val="19"/>
          <w:szCs w:val="19"/>
          <w:lang w:val="en-US"/>
        </w:rPr>
        <w:t>s</w:t>
      </w:r>
      <w:r w:rsidR="007C576D">
        <w:rPr>
          <w:rFonts w:ascii="Verdana" w:hAnsi="Verdana"/>
          <w:sz w:val="19"/>
          <w:szCs w:val="19"/>
          <w:lang w:val="en-US"/>
        </w:rPr>
        <w:t xml:space="preserve"> have been introduced</w:t>
      </w:r>
      <w:r w:rsidRPr="00F81AD5">
        <w:rPr>
          <w:rFonts w:ascii="Verdana" w:hAnsi="Verdana"/>
          <w:sz w:val="19"/>
          <w:szCs w:val="19"/>
          <w:lang w:val="en-US"/>
        </w:rPr>
        <w:t>:</w:t>
      </w:r>
    </w:p>
    <w:p w14:paraId="5A2F2907" w14:textId="0D624896" w:rsidR="009050CA" w:rsidRPr="00F81AD5" w:rsidRDefault="00062FDF" w:rsidP="009050C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sz w:val="19"/>
          <w:szCs w:val="19"/>
          <w:lang w:val="en-US"/>
        </w:rPr>
        <w:t xml:space="preserve">Lenders </w:t>
      </w:r>
      <w:r w:rsidR="00E655F9" w:rsidRPr="00F81AD5">
        <w:rPr>
          <w:rFonts w:ascii="Verdana" w:hAnsi="Verdana"/>
          <w:sz w:val="19"/>
          <w:szCs w:val="19"/>
          <w:lang w:val="en-US"/>
        </w:rPr>
        <w:t xml:space="preserve">warranting to </w:t>
      </w:r>
      <w:r w:rsidRPr="00F81AD5">
        <w:rPr>
          <w:rFonts w:ascii="Verdana" w:hAnsi="Verdana"/>
          <w:sz w:val="19"/>
          <w:szCs w:val="19"/>
          <w:lang w:val="en-US"/>
        </w:rPr>
        <w:t>act for their own account;</w:t>
      </w:r>
    </w:p>
    <w:p w14:paraId="0C141007" w14:textId="2C95956C" w:rsidR="009050CA" w:rsidRPr="00F81AD5" w:rsidRDefault="00062FDF" w:rsidP="009050C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sz w:val="19"/>
          <w:szCs w:val="19"/>
          <w:lang w:val="en-US"/>
        </w:rPr>
        <w:t xml:space="preserve">Lenders </w:t>
      </w:r>
      <w:r w:rsidR="00E655F9" w:rsidRPr="00F81AD5">
        <w:rPr>
          <w:rFonts w:ascii="Verdana" w:hAnsi="Verdana"/>
          <w:sz w:val="19"/>
          <w:szCs w:val="19"/>
          <w:lang w:val="en-US"/>
        </w:rPr>
        <w:t xml:space="preserve">warranting not to be </w:t>
      </w:r>
      <w:r w:rsidRPr="00F81AD5">
        <w:rPr>
          <w:rFonts w:ascii="Verdana" w:hAnsi="Verdana"/>
          <w:sz w:val="19"/>
          <w:szCs w:val="19"/>
          <w:lang w:val="en-US"/>
        </w:rPr>
        <w:t>subject to sanctions or do business with sanctioned jurisdictions or sanction</w:t>
      </w:r>
      <w:r w:rsidR="00135B7E">
        <w:rPr>
          <w:rFonts w:ascii="Verdana" w:hAnsi="Verdana"/>
          <w:sz w:val="19"/>
          <w:szCs w:val="19"/>
          <w:lang w:val="en-US"/>
        </w:rPr>
        <w:t>ed</w:t>
      </w:r>
      <w:r w:rsidRPr="00F81AD5">
        <w:rPr>
          <w:rFonts w:ascii="Verdana" w:hAnsi="Verdana"/>
          <w:sz w:val="19"/>
          <w:szCs w:val="19"/>
          <w:lang w:val="en-US"/>
        </w:rPr>
        <w:t xml:space="preserve"> targets;</w:t>
      </w:r>
    </w:p>
    <w:p w14:paraId="691729F5" w14:textId="3DB9DFBC" w:rsidR="00BF2DFA" w:rsidRPr="00F81AD5" w:rsidRDefault="00BF2DFA" w:rsidP="00BF2DFA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b/>
          <w:sz w:val="19"/>
          <w:szCs w:val="19"/>
          <w:lang w:val="en-US"/>
        </w:rPr>
        <w:t>Covenants</w:t>
      </w:r>
      <w:r w:rsidR="00E655F9" w:rsidRPr="00F81AD5">
        <w:rPr>
          <w:rFonts w:ascii="Verdana" w:hAnsi="Verdana"/>
          <w:sz w:val="19"/>
          <w:szCs w:val="19"/>
          <w:lang w:val="en-US"/>
        </w:rPr>
        <w:t xml:space="preserve"> </w:t>
      </w:r>
      <w:r w:rsidR="00A94DED" w:rsidRPr="00AD4B8B">
        <w:rPr>
          <w:rFonts w:ascii="Verdana" w:hAnsi="Verdana"/>
          <w:b/>
          <w:sz w:val="19"/>
          <w:szCs w:val="19"/>
          <w:lang w:val="en-US"/>
        </w:rPr>
        <w:t>(relevant for long-form CLA only)</w:t>
      </w:r>
      <w:r w:rsidR="00E655F9" w:rsidRPr="00F81AD5">
        <w:rPr>
          <w:rFonts w:ascii="Verdana" w:hAnsi="Verdana"/>
          <w:sz w:val="19"/>
          <w:szCs w:val="19"/>
          <w:lang w:val="en-US"/>
        </w:rPr>
        <w:t xml:space="preserve">: </w:t>
      </w:r>
    </w:p>
    <w:p w14:paraId="666B2A21" w14:textId="399713C3" w:rsidR="00BF2DFA" w:rsidRPr="00F81AD5" w:rsidRDefault="00720439" w:rsidP="00BF2DF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  <w:lang w:val="en-US"/>
        </w:rPr>
        <w:t>A</w:t>
      </w:r>
      <w:r w:rsidR="00E655F9" w:rsidRPr="00F81AD5">
        <w:rPr>
          <w:rFonts w:ascii="Verdana" w:hAnsi="Verdana"/>
          <w:sz w:val="19"/>
          <w:szCs w:val="19"/>
          <w:lang w:val="en-US"/>
        </w:rPr>
        <w:t xml:space="preserve">n additional option for a company-friendly </w:t>
      </w:r>
      <w:r>
        <w:rPr>
          <w:rFonts w:ascii="Verdana" w:hAnsi="Verdana"/>
          <w:sz w:val="19"/>
          <w:szCs w:val="19"/>
          <w:lang w:val="en-US"/>
        </w:rPr>
        <w:t>“</w:t>
      </w:r>
      <w:r w:rsidR="00E655F9" w:rsidRPr="00F81AD5">
        <w:rPr>
          <w:rFonts w:ascii="Verdana" w:hAnsi="Verdana"/>
          <w:sz w:val="19"/>
          <w:szCs w:val="19"/>
          <w:lang w:val="en-US"/>
        </w:rPr>
        <w:t>most favored nation</w:t>
      </w:r>
      <w:r>
        <w:rPr>
          <w:rFonts w:ascii="Verdana" w:hAnsi="Verdana"/>
          <w:sz w:val="19"/>
          <w:szCs w:val="19"/>
          <w:lang w:val="en-US"/>
        </w:rPr>
        <w:t>”-</w:t>
      </w:r>
      <w:r w:rsidR="00E655F9" w:rsidRPr="00F81AD5">
        <w:rPr>
          <w:rFonts w:ascii="Verdana" w:hAnsi="Verdana"/>
          <w:sz w:val="19"/>
          <w:szCs w:val="19"/>
          <w:lang w:val="en-US"/>
        </w:rPr>
        <w:t>clause</w:t>
      </w:r>
      <w:r w:rsidR="00A94DED">
        <w:rPr>
          <w:rFonts w:ascii="Verdana" w:hAnsi="Verdana"/>
          <w:sz w:val="19"/>
          <w:szCs w:val="19"/>
          <w:lang w:val="en-US"/>
        </w:rPr>
        <w:t xml:space="preserve"> has been added</w:t>
      </w:r>
      <w:r>
        <w:rPr>
          <w:rFonts w:ascii="Verdana" w:hAnsi="Verdana"/>
          <w:sz w:val="19"/>
          <w:szCs w:val="19"/>
          <w:lang w:val="en-US"/>
        </w:rPr>
        <w:t>.</w:t>
      </w:r>
    </w:p>
    <w:p w14:paraId="69397602" w14:textId="39D873FE" w:rsidR="00E655F9" w:rsidRPr="00AD4B8B" w:rsidRDefault="00720439" w:rsidP="00BF2DF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 w:rsidRPr="00AD4B8B">
        <w:rPr>
          <w:rFonts w:ascii="Verdana" w:hAnsi="Verdana"/>
          <w:sz w:val="19"/>
          <w:szCs w:val="19"/>
          <w:lang w:val="en-US"/>
        </w:rPr>
        <w:t>A</w:t>
      </w:r>
      <w:r w:rsidR="00E655F9" w:rsidRPr="00AD4B8B">
        <w:rPr>
          <w:rFonts w:ascii="Verdana" w:hAnsi="Verdana"/>
          <w:sz w:val="19"/>
          <w:szCs w:val="19"/>
          <w:lang w:val="en-US"/>
        </w:rPr>
        <w:t xml:space="preserve"> best</w:t>
      </w:r>
      <w:r w:rsidR="003C332E" w:rsidRPr="00AD4B8B">
        <w:rPr>
          <w:rFonts w:ascii="Verdana" w:hAnsi="Verdana"/>
          <w:sz w:val="19"/>
          <w:szCs w:val="19"/>
          <w:lang w:val="en-US"/>
        </w:rPr>
        <w:t>-</w:t>
      </w:r>
      <w:r w:rsidR="00E655F9" w:rsidRPr="00AD4B8B">
        <w:rPr>
          <w:rFonts w:ascii="Verdana" w:hAnsi="Verdana"/>
          <w:sz w:val="19"/>
          <w:szCs w:val="19"/>
          <w:lang w:val="en-US"/>
        </w:rPr>
        <w:t xml:space="preserve">efforts requirement </w:t>
      </w:r>
      <w:r w:rsidRPr="00AD4B8B">
        <w:rPr>
          <w:rFonts w:ascii="Verdana" w:hAnsi="Verdana"/>
          <w:sz w:val="19"/>
          <w:szCs w:val="19"/>
          <w:lang w:val="en-US"/>
        </w:rPr>
        <w:t xml:space="preserve">has been introduced </w:t>
      </w:r>
      <w:r w:rsidR="00E655F9" w:rsidRPr="00AD4B8B">
        <w:rPr>
          <w:rFonts w:ascii="Verdana" w:hAnsi="Verdana"/>
          <w:sz w:val="19"/>
          <w:szCs w:val="19"/>
          <w:lang w:val="en-US"/>
        </w:rPr>
        <w:t>to obtain the necessary consent declarations</w:t>
      </w:r>
      <w:r w:rsidR="00EB290B" w:rsidRPr="00AD4B8B">
        <w:rPr>
          <w:rFonts w:ascii="Verdana" w:hAnsi="Verdana"/>
          <w:sz w:val="19"/>
          <w:szCs w:val="19"/>
          <w:lang w:val="en-US"/>
        </w:rPr>
        <w:t xml:space="preserve"> from shareholders </w:t>
      </w:r>
      <w:r w:rsidRPr="00AD4B8B">
        <w:rPr>
          <w:rFonts w:ascii="Verdana" w:hAnsi="Verdana"/>
          <w:sz w:val="19"/>
          <w:szCs w:val="19"/>
          <w:lang w:val="en-US"/>
        </w:rPr>
        <w:t>(</w:t>
      </w:r>
      <w:r w:rsidR="00EB290B" w:rsidRPr="00AD4B8B">
        <w:rPr>
          <w:rFonts w:ascii="Verdana" w:hAnsi="Verdana"/>
          <w:sz w:val="19"/>
          <w:szCs w:val="19"/>
          <w:lang w:val="en-US"/>
        </w:rPr>
        <w:t xml:space="preserve">in case this is not already </w:t>
      </w:r>
      <w:r w:rsidR="002C129C" w:rsidRPr="00AD4B8B">
        <w:rPr>
          <w:rFonts w:ascii="Verdana" w:hAnsi="Verdana"/>
          <w:sz w:val="19"/>
          <w:szCs w:val="19"/>
          <w:lang w:val="en-US"/>
        </w:rPr>
        <w:t xml:space="preserve">covered as </w:t>
      </w:r>
      <w:r w:rsidR="00EB290B" w:rsidRPr="00AD4B8B">
        <w:rPr>
          <w:rFonts w:ascii="Verdana" w:hAnsi="Verdana"/>
          <w:sz w:val="19"/>
          <w:szCs w:val="19"/>
          <w:lang w:val="en-US"/>
        </w:rPr>
        <w:t xml:space="preserve">a condition </w:t>
      </w:r>
      <w:r w:rsidR="002C129C" w:rsidRPr="00AD4B8B">
        <w:rPr>
          <w:rFonts w:ascii="Verdana" w:hAnsi="Verdana"/>
          <w:sz w:val="19"/>
          <w:szCs w:val="19"/>
          <w:lang w:val="en-US"/>
        </w:rPr>
        <w:t>precedent</w:t>
      </w:r>
      <w:r w:rsidRPr="00AD4B8B">
        <w:rPr>
          <w:rFonts w:ascii="Verdana" w:hAnsi="Verdana"/>
          <w:sz w:val="19"/>
          <w:szCs w:val="19"/>
          <w:lang w:val="en-US"/>
        </w:rPr>
        <w:t>)</w:t>
      </w:r>
      <w:r w:rsidR="00AD4B8B">
        <w:rPr>
          <w:rFonts w:ascii="Verdana" w:hAnsi="Verdana"/>
          <w:sz w:val="19"/>
          <w:szCs w:val="19"/>
          <w:lang w:val="en-US"/>
        </w:rPr>
        <w:t>.</w:t>
      </w:r>
    </w:p>
    <w:p w14:paraId="301DB95F" w14:textId="500A72E3" w:rsidR="00BF2DFA" w:rsidRPr="00AD4B8B" w:rsidRDefault="00720439" w:rsidP="00BF2DF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 w:rsidRPr="00AD4B8B">
        <w:rPr>
          <w:rFonts w:ascii="Verdana" w:hAnsi="Verdana"/>
          <w:sz w:val="19"/>
          <w:szCs w:val="19"/>
          <w:lang w:val="en-US"/>
        </w:rPr>
        <w:t>A</w:t>
      </w:r>
      <w:r w:rsidR="003C332E" w:rsidRPr="00AD4B8B">
        <w:rPr>
          <w:rFonts w:ascii="Verdana" w:hAnsi="Verdana"/>
          <w:sz w:val="19"/>
          <w:szCs w:val="19"/>
          <w:lang w:val="en-US"/>
        </w:rPr>
        <w:t xml:space="preserve">n explicit </w:t>
      </w:r>
      <w:r w:rsidR="00E655F9" w:rsidRPr="00AD4B8B">
        <w:rPr>
          <w:rFonts w:ascii="Verdana" w:hAnsi="Verdana"/>
          <w:sz w:val="19"/>
          <w:szCs w:val="19"/>
          <w:lang w:val="en-US"/>
        </w:rPr>
        <w:t xml:space="preserve">duty of the </w:t>
      </w:r>
      <w:r w:rsidR="003C332E" w:rsidRPr="00AD4B8B">
        <w:rPr>
          <w:rFonts w:ascii="Verdana" w:hAnsi="Verdana"/>
          <w:sz w:val="19"/>
          <w:szCs w:val="19"/>
          <w:lang w:val="en-US"/>
        </w:rPr>
        <w:t xml:space="preserve">borrower to </w:t>
      </w:r>
      <w:r w:rsidR="00BF2DFA" w:rsidRPr="00AD4B8B">
        <w:rPr>
          <w:rFonts w:ascii="Verdana" w:hAnsi="Verdana"/>
          <w:sz w:val="19"/>
          <w:szCs w:val="19"/>
          <w:lang w:val="en-US"/>
        </w:rPr>
        <w:t xml:space="preserve">notify </w:t>
      </w:r>
      <w:r w:rsidR="003C332E" w:rsidRPr="00AD4B8B">
        <w:rPr>
          <w:rFonts w:ascii="Verdana" w:hAnsi="Verdana"/>
          <w:sz w:val="19"/>
          <w:szCs w:val="19"/>
          <w:lang w:val="en-US"/>
        </w:rPr>
        <w:t>the lender of an upcoming (qualified) e</w:t>
      </w:r>
      <w:r w:rsidR="00BF2DFA" w:rsidRPr="00AD4B8B">
        <w:rPr>
          <w:rFonts w:ascii="Verdana" w:hAnsi="Verdana"/>
          <w:sz w:val="19"/>
          <w:szCs w:val="19"/>
          <w:lang w:val="en-US"/>
        </w:rPr>
        <w:t>qu</w:t>
      </w:r>
      <w:r w:rsidR="00ED4A22" w:rsidRPr="00AD4B8B">
        <w:rPr>
          <w:rFonts w:ascii="Verdana" w:hAnsi="Verdana"/>
          <w:sz w:val="19"/>
          <w:szCs w:val="19"/>
          <w:lang w:val="en-US"/>
        </w:rPr>
        <w:t>i</w:t>
      </w:r>
      <w:r w:rsidR="00BF2DFA" w:rsidRPr="00AD4B8B">
        <w:rPr>
          <w:rFonts w:ascii="Verdana" w:hAnsi="Verdana"/>
          <w:sz w:val="19"/>
          <w:szCs w:val="19"/>
          <w:lang w:val="en-US"/>
        </w:rPr>
        <w:t>ty financing round</w:t>
      </w:r>
      <w:r w:rsidR="00A66D5B" w:rsidRPr="00AD4B8B">
        <w:rPr>
          <w:rFonts w:ascii="Verdana" w:hAnsi="Verdana"/>
          <w:sz w:val="19"/>
          <w:szCs w:val="19"/>
          <w:lang w:val="en-US"/>
        </w:rPr>
        <w:t xml:space="preserve"> for purposes of the Pro Rata Right</w:t>
      </w:r>
      <w:r w:rsidRPr="00AD4B8B">
        <w:rPr>
          <w:rFonts w:ascii="Verdana" w:hAnsi="Verdana"/>
          <w:sz w:val="19"/>
          <w:szCs w:val="19"/>
          <w:lang w:val="en-US"/>
        </w:rPr>
        <w:t xml:space="preserve"> has been added.</w:t>
      </w:r>
    </w:p>
    <w:p w14:paraId="6DD7E00F" w14:textId="77B0B038" w:rsidR="00BF2DFA" w:rsidRPr="00F81AD5" w:rsidRDefault="003C332E" w:rsidP="00BF2DFA">
      <w:pPr>
        <w:pStyle w:val="Listenabsatz"/>
        <w:numPr>
          <w:ilvl w:val="1"/>
          <w:numId w:val="1"/>
        </w:numPr>
        <w:rPr>
          <w:rFonts w:ascii="Verdana" w:hAnsi="Verdana"/>
          <w:sz w:val="19"/>
          <w:szCs w:val="19"/>
          <w:lang w:val="en-US"/>
        </w:rPr>
      </w:pPr>
      <w:r w:rsidRPr="00F81AD5">
        <w:rPr>
          <w:rFonts w:ascii="Verdana" w:hAnsi="Verdana"/>
          <w:sz w:val="19"/>
          <w:szCs w:val="19"/>
          <w:lang w:val="en-US"/>
        </w:rPr>
        <w:t>A d</w:t>
      </w:r>
      <w:r w:rsidR="00BF2DFA" w:rsidRPr="00F81AD5">
        <w:rPr>
          <w:rFonts w:ascii="Verdana" w:hAnsi="Verdana"/>
          <w:sz w:val="19"/>
          <w:szCs w:val="19"/>
          <w:lang w:val="en-US"/>
        </w:rPr>
        <w:t xml:space="preserve">uty </w:t>
      </w:r>
      <w:r w:rsidRPr="00F81AD5">
        <w:rPr>
          <w:rFonts w:ascii="Verdana" w:hAnsi="Verdana"/>
          <w:sz w:val="19"/>
          <w:szCs w:val="19"/>
          <w:lang w:val="en-US"/>
        </w:rPr>
        <w:t xml:space="preserve">for the borrower </w:t>
      </w:r>
      <w:r w:rsidR="008854A1">
        <w:rPr>
          <w:rFonts w:ascii="Verdana" w:hAnsi="Verdana"/>
          <w:sz w:val="19"/>
          <w:szCs w:val="19"/>
          <w:lang w:val="en-US"/>
        </w:rPr>
        <w:t xml:space="preserve">has been added </w:t>
      </w:r>
      <w:r w:rsidR="00BF2DFA" w:rsidRPr="00F81AD5">
        <w:rPr>
          <w:rFonts w:ascii="Verdana" w:hAnsi="Verdana"/>
          <w:sz w:val="19"/>
          <w:szCs w:val="19"/>
          <w:lang w:val="en-US"/>
        </w:rPr>
        <w:t xml:space="preserve">to </w:t>
      </w:r>
      <w:r w:rsidR="008854A1">
        <w:rPr>
          <w:rFonts w:ascii="Verdana" w:hAnsi="Verdana"/>
          <w:sz w:val="19"/>
          <w:szCs w:val="19"/>
          <w:lang w:val="en-US"/>
        </w:rPr>
        <w:t xml:space="preserve">ensure compliance with </w:t>
      </w:r>
      <w:r w:rsidRPr="00F81AD5">
        <w:rPr>
          <w:rFonts w:ascii="Verdana" w:hAnsi="Verdana"/>
          <w:sz w:val="19"/>
          <w:szCs w:val="19"/>
          <w:lang w:val="en-US"/>
        </w:rPr>
        <w:t xml:space="preserve">the </w:t>
      </w:r>
      <w:r w:rsidR="00BF2DFA" w:rsidRPr="00F81AD5">
        <w:rPr>
          <w:rFonts w:ascii="Verdana" w:hAnsi="Verdana"/>
          <w:sz w:val="19"/>
          <w:szCs w:val="19"/>
          <w:lang w:val="en-US"/>
        </w:rPr>
        <w:t>10/20 non-bank rule</w:t>
      </w:r>
      <w:r w:rsidR="008854A1">
        <w:rPr>
          <w:rFonts w:ascii="Verdana" w:hAnsi="Verdana"/>
          <w:sz w:val="19"/>
          <w:szCs w:val="19"/>
          <w:lang w:val="en-US"/>
        </w:rPr>
        <w:t>.</w:t>
      </w:r>
    </w:p>
    <w:p w14:paraId="6D158CA4" w14:textId="324D3D94" w:rsidR="00346B5D" w:rsidRPr="000B43B3" w:rsidRDefault="00332BCF" w:rsidP="00346B5D">
      <w:pPr>
        <w:pStyle w:val="Listenabsatz"/>
        <w:numPr>
          <w:ilvl w:val="0"/>
          <w:numId w:val="1"/>
        </w:numPr>
        <w:rPr>
          <w:rFonts w:ascii="Verdana" w:hAnsi="Verdana"/>
          <w:sz w:val="19"/>
          <w:szCs w:val="19"/>
          <w:lang w:val="en-US"/>
        </w:rPr>
      </w:pPr>
      <w:r w:rsidRPr="00177CA3">
        <w:rPr>
          <w:rFonts w:ascii="Verdana" w:hAnsi="Verdana"/>
          <w:b/>
          <w:sz w:val="19"/>
          <w:szCs w:val="19"/>
          <w:lang w:val="en-US"/>
        </w:rPr>
        <w:t>Applicable law and jurisdiction</w:t>
      </w:r>
      <w:r>
        <w:rPr>
          <w:rFonts w:ascii="Verdana" w:hAnsi="Verdana"/>
          <w:sz w:val="19"/>
          <w:szCs w:val="19"/>
          <w:lang w:val="en-US"/>
        </w:rPr>
        <w:t>: An o</w:t>
      </w:r>
      <w:r w:rsidR="00346B5D">
        <w:rPr>
          <w:rFonts w:ascii="Verdana" w:hAnsi="Verdana"/>
          <w:sz w:val="19"/>
          <w:szCs w:val="19"/>
          <w:lang w:val="en-US"/>
        </w:rPr>
        <w:t>ptional arbitration clause</w:t>
      </w:r>
      <w:r w:rsidR="000D2E6F">
        <w:rPr>
          <w:rFonts w:ascii="Verdana" w:hAnsi="Verdana"/>
          <w:sz w:val="19"/>
          <w:szCs w:val="19"/>
          <w:lang w:val="en-US"/>
        </w:rPr>
        <w:t xml:space="preserve"> has been added</w:t>
      </w:r>
      <w:r w:rsidR="00F81AD5">
        <w:rPr>
          <w:rFonts w:ascii="Verdana" w:hAnsi="Verdana"/>
          <w:sz w:val="19"/>
          <w:szCs w:val="19"/>
          <w:lang w:val="en-US"/>
        </w:rPr>
        <w:t>.</w:t>
      </w:r>
    </w:p>
    <w:sectPr w:rsidR="00346B5D" w:rsidRPr="000B43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6CBB"/>
    <w:multiLevelType w:val="hybridMultilevel"/>
    <w:tmpl w:val="6BEE15CC"/>
    <w:lvl w:ilvl="0" w:tplc="E95E37A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7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ad754ae9-c003-4652-b48f-2b14a853aab6"/>
    <w:docVar w:name="VERSIONDETAIL" w:val="0"/>
  </w:docVars>
  <w:rsids>
    <w:rsidRoot w:val="007E1304"/>
    <w:rsid w:val="00062FDF"/>
    <w:rsid w:val="00080623"/>
    <w:rsid w:val="000925FF"/>
    <w:rsid w:val="000B43B3"/>
    <w:rsid w:val="000D2E6F"/>
    <w:rsid w:val="000E6CFD"/>
    <w:rsid w:val="00135B7E"/>
    <w:rsid w:val="00157B3C"/>
    <w:rsid w:val="00166484"/>
    <w:rsid w:val="00177CA3"/>
    <w:rsid w:val="002C129C"/>
    <w:rsid w:val="0032487D"/>
    <w:rsid w:val="00332BCF"/>
    <w:rsid w:val="00346B5D"/>
    <w:rsid w:val="003C0A3F"/>
    <w:rsid w:val="003C316F"/>
    <w:rsid w:val="003C332E"/>
    <w:rsid w:val="004314F2"/>
    <w:rsid w:val="00444BA3"/>
    <w:rsid w:val="004907F0"/>
    <w:rsid w:val="005228F0"/>
    <w:rsid w:val="00532145"/>
    <w:rsid w:val="006262B1"/>
    <w:rsid w:val="00657244"/>
    <w:rsid w:val="006852CC"/>
    <w:rsid w:val="006A545C"/>
    <w:rsid w:val="006C7B23"/>
    <w:rsid w:val="006D1FA7"/>
    <w:rsid w:val="00702813"/>
    <w:rsid w:val="00720439"/>
    <w:rsid w:val="007C576D"/>
    <w:rsid w:val="007E1304"/>
    <w:rsid w:val="00802CB4"/>
    <w:rsid w:val="00847652"/>
    <w:rsid w:val="008854A1"/>
    <w:rsid w:val="0089260A"/>
    <w:rsid w:val="008D0465"/>
    <w:rsid w:val="009050CA"/>
    <w:rsid w:val="00985B3A"/>
    <w:rsid w:val="009F6BA6"/>
    <w:rsid w:val="00A07FFC"/>
    <w:rsid w:val="00A66D5B"/>
    <w:rsid w:val="00A94DED"/>
    <w:rsid w:val="00AD4B8B"/>
    <w:rsid w:val="00B30C9C"/>
    <w:rsid w:val="00B57584"/>
    <w:rsid w:val="00B75F42"/>
    <w:rsid w:val="00BD1A7D"/>
    <w:rsid w:val="00BF2DFA"/>
    <w:rsid w:val="00C7290F"/>
    <w:rsid w:val="00D36357"/>
    <w:rsid w:val="00E62BE5"/>
    <w:rsid w:val="00E655F9"/>
    <w:rsid w:val="00EB290B"/>
    <w:rsid w:val="00ED4A22"/>
    <w:rsid w:val="00F81AD5"/>
    <w:rsid w:val="00FE486A"/>
    <w:rsid w:val="062021BC"/>
    <w:rsid w:val="1C263E0F"/>
    <w:rsid w:val="4318C00A"/>
    <w:rsid w:val="4E5B32EF"/>
    <w:rsid w:val="5CCDD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66C0B"/>
  <w15:chartTrackingRefBased/>
  <w15:docId w15:val="{66F45128-CEB4-45B1-B0FA-4A740517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63984A905AA46840E625CD27528EC" ma:contentTypeVersion="28" ma:contentTypeDescription="Create a new document." ma:contentTypeScope="" ma:versionID="62ec9316e5ff556050928e81f29363da">
  <xsd:schema xmlns:xsd="http://www.w3.org/2001/XMLSchema" xmlns:xs="http://www.w3.org/2001/XMLSchema" xmlns:p="http://schemas.microsoft.com/office/2006/metadata/properties" xmlns:ns2="16a81cfa-e192-4d11-9a1f-0feb0ffc49b8" xmlns:ns3="a72f28f3-4f3d-441a-a144-dfb307bfae97" targetNamespace="http://schemas.microsoft.com/office/2006/metadata/properties" ma:root="true" ma:fieldsID="fee24e3385e9abe76087e899c7607692" ns2:_="" ns3:_="">
    <xsd:import namespace="16a81cfa-e192-4d11-9a1f-0feb0ffc49b8"/>
    <xsd:import namespace="a72f28f3-4f3d-441a-a144-dfb307bfae97"/>
    <xsd:element name="properties">
      <xsd:complexType>
        <xsd:sequence>
          <xsd:element name="documentManagement">
            <xsd:complexType>
              <xsd:all>
                <xsd:element ref="ns2:ELLEDocumentCategory" minOccurs="0"/>
                <xsd:element ref="ns2:ELLEDocumentRecipient" minOccurs="0"/>
                <xsd:element ref="ns2:ELLEDocumentRecipientType" minOccurs="0"/>
                <xsd:element ref="ns2:ELLEEmailDate" minOccurs="0"/>
                <xsd:element ref="ns2:ELLEEmailOwner" minOccurs="0"/>
                <xsd:element ref="ns2:ELLEEmailContext" minOccurs="0"/>
                <xsd:element ref="ns2:ELLEEmailSender" minOccurs="0"/>
                <xsd:element ref="ns2:ELLEEmailGu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1cfa-e192-4d11-9a1f-0feb0ffc49b8" elementFormDefault="qualified">
    <xsd:import namespace="http://schemas.microsoft.com/office/2006/documentManagement/types"/>
    <xsd:import namespace="http://schemas.microsoft.com/office/infopath/2007/PartnerControls"/>
    <xsd:element name="ELLEDocumentCategory" ma:index="8" nillable="true" ma:displayName="Category" ma:default="" ma:format="Dropdown" ma:internalName="ELLEDocumentCategory">
      <xsd:simpleType>
        <xsd:restriction base="dms:Choice">
          <xsd:enumeration value="Act"/>
          <xsd:enumeration value="Agreement"/>
          <xsd:enumeration value="Appeal"/>
          <xsd:enumeration value="Attachment IN"/>
          <xsd:enumeration value="Attachment OUT"/>
          <xsd:enumeration value="Authentication"/>
          <xsd:enumeration value="Contract"/>
          <xsd:enumeration value="Cover letter"/>
          <xsd:enumeration value="Declaration"/>
          <xsd:enumeration value="Deed"/>
          <xsd:enumeration value="Email IN"/>
          <xsd:enumeration value="Email OUT"/>
          <xsd:enumeration value="Instance"/>
          <xsd:enumeration value="Letter"/>
          <xsd:enumeration value="Mandate"/>
          <xsd:enumeration value="Memorial"/>
          <xsd:enumeration value="Power of Attorney"/>
          <xsd:enumeration value="Report"/>
          <xsd:enumeration value="Testament"/>
        </xsd:restriction>
      </xsd:simpleType>
    </xsd:element>
    <xsd:element name="ELLEDocumentRecipient" ma:index="9" nillable="true" ma:displayName="Recipient" ma:internalName="ELLEDocumentRecipient">
      <xsd:simpleType>
        <xsd:restriction base="dms:Text"/>
      </xsd:simpleType>
    </xsd:element>
    <xsd:element name="ELLEDocumentRecipientType" ma:index="11" nillable="true" ma:displayName="Recipient Type" ma:default="" ma:format="Dropdown" ma:internalName="ELLEDocumentRecipientType">
      <xsd:simpleType>
        <xsd:restriction base="dms:Choice">
          <xsd:enumeration value="Authority"/>
          <xsd:enumeration value="Client"/>
          <xsd:enumeration value="Counterpart"/>
          <xsd:enumeration value="Court"/>
          <xsd:enumeration value="Judge"/>
          <xsd:enumeration value="Magistrate's Court"/>
          <xsd:enumeration value="Prosecutor"/>
          <xsd:enumeration value="Other"/>
        </xsd:restriction>
      </xsd:simpleType>
    </xsd:element>
    <xsd:element name="ELLEEmailDate" ma:index="14" nillable="true" ma:displayName="Date" ma:internalName="ELLEEmailDate">
      <xsd:simpleType>
        <xsd:restriction base="dms:DateTime"/>
      </xsd:simpleType>
    </xsd:element>
    <xsd:element name="ELLEEmailOwner" ma:index="15" nillable="true" ma:displayName="Owner" ma:internalName="ELLEEmailOwner">
      <xsd:simpleType>
        <xsd:restriction base="dms:Text"/>
      </xsd:simpleType>
    </xsd:element>
    <xsd:element name="ELLEEmailContext" ma:index="16" nillable="true" ma:displayName="Context" ma:internalName="ELLEEmailContext">
      <xsd:simpleType>
        <xsd:restriction base="dms:Text"/>
      </xsd:simpleType>
    </xsd:element>
    <xsd:element name="ELLEEmailSender" ma:index="17" nillable="true" ma:displayName="Sender" ma:internalName="ELLEEmailSender">
      <xsd:simpleType>
        <xsd:restriction base="dms:Text"/>
      </xsd:simpleType>
    </xsd:element>
    <xsd:element name="ELLEEmailGuid" ma:index="18" nillable="true" ma:displayName="Guid" ma:internalName="ELLEEmailGuid">
      <xsd:simpleType>
        <xsd:restriction base="dms:Text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789c2752-8faf-4626-8de7-38e07ce97245}" ma:internalName="TaxCatchAll" ma:showField="CatchAllData" ma:web="16a81cfa-e192-4d11-9a1f-0feb0ffc4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28f3-4f3d-441a-a144-dfb307bf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08d3780-1b63-4a46-800c-164e2eccf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LEEmailSender xmlns="16a81cfa-e192-4d11-9a1f-0feb0ffc49b8" xsi:nil="true"/>
    <ELLEDocumentRecipient xmlns="16a81cfa-e192-4d11-9a1f-0feb0ffc49b8" xsi:nil="true"/>
    <lcf76f155ced4ddcb4097134ff3c332f xmlns="a72f28f3-4f3d-441a-a144-dfb307bfae97">
      <Terms xmlns="http://schemas.microsoft.com/office/infopath/2007/PartnerControls"/>
    </lcf76f155ced4ddcb4097134ff3c332f>
    <ELLEEmailOwner xmlns="16a81cfa-e192-4d11-9a1f-0feb0ffc49b8" xsi:nil="true"/>
    <ELLEEmailContext xmlns="16a81cfa-e192-4d11-9a1f-0feb0ffc49b8" xsi:nil="true"/>
    <ELLEDocumentRecipientType xmlns="16a81cfa-e192-4d11-9a1f-0feb0ffc49b8" xsi:nil="true"/>
    <ELLEEmailDate xmlns="16a81cfa-e192-4d11-9a1f-0feb0ffc49b8" xsi:nil="true"/>
    <ELLEEmailGuid xmlns="16a81cfa-e192-4d11-9a1f-0feb0ffc49b8" xsi:nil="true"/>
    <ELLEDocumentCategory xmlns="16a81cfa-e192-4d11-9a1f-0feb0ffc49b8" xsi:nil="true"/>
    <TaxCatchAll xmlns="16a81cfa-e192-4d11-9a1f-0feb0ffc49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B8456-9BB2-474A-96D6-7B85B90DA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1cfa-e192-4d11-9a1f-0feb0ffc49b8"/>
    <ds:schemaRef ds:uri="a72f28f3-4f3d-441a-a144-dfb307bf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49BCF-1C59-4087-87C2-28135398388F}">
  <ds:schemaRefs>
    <ds:schemaRef ds:uri="http://schemas.microsoft.com/office/2006/metadata/properties"/>
    <ds:schemaRef ds:uri="a72f28f3-4f3d-441a-a144-dfb307bfae97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16a81cfa-e192-4d11-9a1f-0feb0ffc49b8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0D692A0-FC5D-4EBB-A0B9-F09B93865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>Kellerhals Carrard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Kellerhals Carrard</dc:creator>
  <cp:keywords/>
  <dc:description/>
  <cp:lastModifiedBy>Kellerhals Carrard</cp:lastModifiedBy>
  <cp:revision>40</cp:revision>
  <dcterms:created xsi:type="dcterms:W3CDTF">2025-01-10T07:33:00Z</dcterms:created>
  <dcterms:modified xsi:type="dcterms:W3CDTF">2025-02-26T10:00:00Z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0x0101006FB63984A905AA46840E625CD27528EC</vt:lpwstr>
  </property>
  <property fmtid="{D5CDD505-2E9C-101B-9397-08002B2CF9AE}" pid="3" name="MediaServiceImageTags">
    <vt:lpwstr/>
  </property>
</Properties>
</file>